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5" w:rsidRPr="00FE1C07" w:rsidRDefault="00544975" w:rsidP="00544975">
      <w:pPr>
        <w:jc w:val="center"/>
        <w:rPr>
          <w:rFonts w:ascii="Garamond" w:hAnsi="Garamond"/>
        </w:rPr>
      </w:pPr>
      <w:r>
        <w:rPr>
          <w:noProof/>
        </w:rPr>
        <w:drawing>
          <wp:inline distT="0" distB="0" distL="0" distR="0">
            <wp:extent cx="1181100" cy="782385"/>
            <wp:effectExtent l="0" t="0" r="0" b="0"/>
            <wp:docPr id="1" name="Picture 1" descr="ci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alogo"/>
                    <pic:cNvPicPr>
                      <a:picLocks noChangeAspect="1" noChangeArrowheads="1"/>
                    </pic:cNvPicPr>
                  </pic:nvPicPr>
                  <pic:blipFill>
                    <a:blip r:embed="rId8" cstate="print"/>
                    <a:srcRect/>
                    <a:stretch>
                      <a:fillRect/>
                    </a:stretch>
                  </pic:blipFill>
                  <pic:spPr bwMode="auto">
                    <a:xfrm>
                      <a:off x="0" y="0"/>
                      <a:ext cx="1187910" cy="786896"/>
                    </a:xfrm>
                    <a:prstGeom prst="rect">
                      <a:avLst/>
                    </a:prstGeom>
                    <a:noFill/>
                    <a:ln w="9525">
                      <a:noFill/>
                      <a:miter lim="800000"/>
                      <a:headEnd/>
                      <a:tailEnd/>
                    </a:ln>
                  </pic:spPr>
                </pic:pic>
              </a:graphicData>
            </a:graphic>
          </wp:inline>
        </w:drawing>
      </w:r>
    </w:p>
    <w:p w:rsidR="00544975" w:rsidRPr="00FE1C07" w:rsidRDefault="00544975" w:rsidP="00544975">
      <w:pPr>
        <w:ind w:left="2880" w:firstLine="720"/>
        <w:rPr>
          <w:rFonts w:ascii="Garamond" w:hAnsi="Garamond"/>
        </w:rPr>
      </w:pPr>
    </w:p>
    <w:p w:rsidR="006142F0" w:rsidRPr="006142F0" w:rsidRDefault="004B5DE1" w:rsidP="006142F0">
      <w:pPr>
        <w:jc w:val="center"/>
        <w:rPr>
          <w:rFonts w:asciiTheme="minorHAnsi" w:hAnsiTheme="minorHAnsi" w:cstheme="minorHAnsi"/>
          <w:sz w:val="20"/>
          <w:szCs w:val="20"/>
        </w:rPr>
      </w:pPr>
      <w:r w:rsidRPr="00DC41D1">
        <w:rPr>
          <w:rFonts w:asciiTheme="minorHAnsi" w:hAnsiTheme="minorHAnsi" w:cstheme="minorHAnsi"/>
          <w:sz w:val="20"/>
          <w:szCs w:val="20"/>
        </w:rPr>
        <w:t xml:space="preserve">The </w:t>
      </w:r>
      <w:r w:rsidRPr="00DC41D1">
        <w:rPr>
          <w:rFonts w:asciiTheme="minorHAnsi" w:hAnsiTheme="minorHAnsi" w:cstheme="minorHAnsi"/>
          <w:b/>
          <w:bCs/>
          <w:sz w:val="20"/>
          <w:szCs w:val="20"/>
        </w:rPr>
        <w:t>Cayman Islands Airports Authority</w:t>
      </w:r>
      <w:r w:rsidR="00762859" w:rsidRPr="00DC41D1">
        <w:rPr>
          <w:rFonts w:asciiTheme="minorHAnsi" w:hAnsiTheme="minorHAnsi" w:cstheme="minorHAnsi"/>
          <w:b/>
          <w:bCs/>
          <w:sz w:val="20"/>
          <w:szCs w:val="20"/>
        </w:rPr>
        <w:t xml:space="preserve"> (CIAA)</w:t>
      </w:r>
      <w:r w:rsidRPr="00DC41D1">
        <w:rPr>
          <w:rFonts w:asciiTheme="minorHAnsi" w:hAnsiTheme="minorHAnsi" w:cstheme="minorHAnsi"/>
          <w:sz w:val="20"/>
          <w:szCs w:val="20"/>
        </w:rPr>
        <w:t xml:space="preserve"> invites applications for the post of</w:t>
      </w:r>
    </w:p>
    <w:p w:rsidR="006142F0" w:rsidRDefault="006142F0" w:rsidP="00991008">
      <w:pPr>
        <w:jc w:val="center"/>
        <w:rPr>
          <w:rFonts w:asciiTheme="minorHAnsi" w:hAnsiTheme="minorHAnsi" w:cstheme="minorHAnsi"/>
          <w:b/>
          <w:bCs/>
          <w:sz w:val="28"/>
          <w:szCs w:val="28"/>
          <w:lang w:val="en-GB"/>
        </w:rPr>
      </w:pPr>
    </w:p>
    <w:p w:rsidR="00D65F81" w:rsidRPr="006142F0" w:rsidRDefault="00F22FA8" w:rsidP="00991008">
      <w:pPr>
        <w:jc w:val="center"/>
        <w:rPr>
          <w:rFonts w:asciiTheme="minorHAnsi" w:hAnsiTheme="minorHAnsi" w:cstheme="minorHAnsi"/>
          <w:b/>
          <w:bCs/>
          <w:lang w:val="en-GB"/>
        </w:rPr>
      </w:pPr>
      <w:r w:rsidRPr="006142F0">
        <w:rPr>
          <w:rFonts w:asciiTheme="minorHAnsi" w:hAnsiTheme="minorHAnsi" w:cstheme="minorHAnsi"/>
          <w:b/>
          <w:bCs/>
          <w:lang w:val="en-GB"/>
        </w:rPr>
        <w:t>Electronic</w:t>
      </w:r>
      <w:r w:rsidR="00AD5CBB" w:rsidRPr="006142F0">
        <w:rPr>
          <w:rFonts w:asciiTheme="minorHAnsi" w:hAnsiTheme="minorHAnsi" w:cstheme="minorHAnsi"/>
          <w:b/>
          <w:bCs/>
          <w:lang w:val="en-GB"/>
        </w:rPr>
        <w:t>s</w:t>
      </w:r>
      <w:r w:rsidRPr="006142F0">
        <w:rPr>
          <w:rFonts w:asciiTheme="minorHAnsi" w:hAnsiTheme="minorHAnsi" w:cstheme="minorHAnsi"/>
          <w:b/>
          <w:bCs/>
          <w:lang w:val="en-GB"/>
        </w:rPr>
        <w:t xml:space="preserve"> Engineering Officer</w:t>
      </w:r>
    </w:p>
    <w:p w:rsidR="006142F0" w:rsidRDefault="006142F0" w:rsidP="00991008">
      <w:pPr>
        <w:jc w:val="center"/>
        <w:rPr>
          <w:rFonts w:asciiTheme="minorHAnsi" w:hAnsiTheme="minorHAnsi" w:cstheme="minorHAnsi"/>
          <w:b/>
          <w:bCs/>
          <w:sz w:val="28"/>
          <w:szCs w:val="28"/>
          <w:lang w:val="en-GB"/>
        </w:rPr>
      </w:pPr>
    </w:p>
    <w:p w:rsidR="00657143" w:rsidRDefault="00693E6A" w:rsidP="00991008">
      <w:pPr>
        <w:jc w:val="center"/>
      </w:pPr>
      <w:r>
        <w:rPr>
          <w:noProof/>
        </w:rPr>
        <w:drawing>
          <wp:inline distT="0" distB="0" distL="0" distR="0">
            <wp:extent cx="1495425" cy="838200"/>
            <wp:effectExtent l="0" t="0" r="9525" b="0"/>
            <wp:docPr id="4" name="Picture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838200"/>
                    </a:xfrm>
                    <a:prstGeom prst="rect">
                      <a:avLst/>
                    </a:prstGeom>
                    <a:noFill/>
                    <a:ln>
                      <a:noFill/>
                    </a:ln>
                  </pic:spPr>
                </pic:pic>
              </a:graphicData>
            </a:graphic>
          </wp:inline>
        </w:drawing>
      </w:r>
      <w:r>
        <w:t xml:space="preserve">      </w:t>
      </w:r>
      <w:r>
        <w:rPr>
          <w:noProof/>
        </w:rPr>
        <w:drawing>
          <wp:inline distT="0" distB="0" distL="0" distR="0">
            <wp:extent cx="1524000" cy="847725"/>
            <wp:effectExtent l="0" t="0" r="0" b="9525"/>
            <wp:docPr id="3" name="Picture 3" descr="Concep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pt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r>
        <w:t xml:space="preserve">       </w:t>
      </w:r>
      <w:r>
        <w:rPr>
          <w:noProof/>
        </w:rPr>
        <w:drawing>
          <wp:inline distT="0" distB="0" distL="0" distR="0">
            <wp:extent cx="1495425" cy="847725"/>
            <wp:effectExtent l="0" t="0" r="9525" b="9525"/>
            <wp:docPr id="2" name="Picture 2" descr="Cayman_Land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yman_Lands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693E6A" w:rsidRPr="00DC41D1" w:rsidRDefault="00693E6A" w:rsidP="00991008">
      <w:pPr>
        <w:jc w:val="center"/>
        <w:rPr>
          <w:rFonts w:asciiTheme="minorHAnsi" w:hAnsiTheme="minorHAnsi" w:cstheme="minorHAnsi"/>
          <w:b/>
          <w:bCs/>
          <w:sz w:val="28"/>
          <w:szCs w:val="28"/>
          <w:lang w:val="en-GB"/>
        </w:rPr>
      </w:pPr>
    </w:p>
    <w:p w:rsidR="00F13E51" w:rsidRDefault="0073289B" w:rsidP="002A557D">
      <w:pPr>
        <w:autoSpaceDE w:val="0"/>
        <w:autoSpaceDN w:val="0"/>
        <w:adjustRightInd w:val="0"/>
        <w:jc w:val="both"/>
        <w:rPr>
          <w:rFonts w:asciiTheme="minorHAnsi" w:hAnsiTheme="minorHAnsi" w:cstheme="minorHAnsi"/>
          <w:bCs/>
          <w:sz w:val="22"/>
          <w:szCs w:val="22"/>
          <w:lang w:val="en-GB"/>
        </w:rPr>
      </w:pPr>
      <w:r w:rsidRPr="002A557D">
        <w:rPr>
          <w:rFonts w:asciiTheme="minorHAnsi" w:hAnsiTheme="minorHAnsi" w:cstheme="minorHAnsi"/>
          <w:sz w:val="22"/>
          <w:szCs w:val="22"/>
        </w:rPr>
        <w:t>T</w:t>
      </w:r>
      <w:r w:rsidR="00F13E51" w:rsidRPr="002A557D">
        <w:rPr>
          <w:rFonts w:asciiTheme="minorHAnsi" w:hAnsiTheme="minorHAnsi" w:cstheme="minorHAnsi"/>
          <w:sz w:val="22"/>
          <w:szCs w:val="22"/>
        </w:rPr>
        <w:t xml:space="preserve">he </w:t>
      </w:r>
      <w:r w:rsidR="002310F6">
        <w:rPr>
          <w:rFonts w:asciiTheme="minorHAnsi" w:hAnsiTheme="minorHAnsi" w:cstheme="minorHAnsi"/>
          <w:sz w:val="22"/>
          <w:szCs w:val="22"/>
        </w:rPr>
        <w:t xml:space="preserve">successful applicant </w:t>
      </w:r>
      <w:r w:rsidR="001408E6">
        <w:rPr>
          <w:rFonts w:asciiTheme="minorHAnsi" w:hAnsiTheme="minorHAnsi" w:cstheme="minorHAnsi"/>
          <w:sz w:val="22"/>
          <w:szCs w:val="22"/>
        </w:rPr>
        <w:t xml:space="preserve">will </w:t>
      </w:r>
      <w:r w:rsidR="002310F6">
        <w:rPr>
          <w:rFonts w:asciiTheme="minorHAnsi" w:hAnsiTheme="minorHAnsi" w:cstheme="minorHAnsi"/>
          <w:sz w:val="22"/>
          <w:szCs w:val="22"/>
        </w:rPr>
        <w:t>provide</w:t>
      </w:r>
      <w:r w:rsidR="00F22FA8" w:rsidRPr="002A557D">
        <w:rPr>
          <w:rFonts w:asciiTheme="minorHAnsi" w:hAnsiTheme="minorHAnsi" w:cstheme="minorHAnsi"/>
          <w:bCs/>
          <w:sz w:val="22"/>
          <w:szCs w:val="22"/>
          <w:lang w:val="en-GB"/>
        </w:rPr>
        <w:t xml:space="preserve"> technical oversight and coordination activities in relation to the installation and maintenance of all new </w:t>
      </w:r>
      <w:r w:rsidR="00EE3FF4" w:rsidRPr="002A557D">
        <w:rPr>
          <w:rFonts w:asciiTheme="minorHAnsi" w:hAnsiTheme="minorHAnsi" w:cstheme="minorHAnsi"/>
          <w:bCs/>
          <w:sz w:val="22"/>
          <w:szCs w:val="22"/>
          <w:lang w:val="en-GB"/>
        </w:rPr>
        <w:t xml:space="preserve">and </w:t>
      </w:r>
      <w:r w:rsidR="00F22FA8" w:rsidRPr="002A557D">
        <w:rPr>
          <w:rFonts w:asciiTheme="minorHAnsi" w:hAnsiTheme="minorHAnsi" w:cstheme="minorHAnsi"/>
          <w:bCs/>
          <w:sz w:val="22"/>
          <w:szCs w:val="22"/>
          <w:lang w:val="en-GB"/>
        </w:rPr>
        <w:t>replacement systems and equipment within the responsibility of the Communication, Navigati</w:t>
      </w:r>
      <w:r w:rsidR="000043E7">
        <w:rPr>
          <w:rFonts w:asciiTheme="minorHAnsi" w:hAnsiTheme="minorHAnsi" w:cstheme="minorHAnsi"/>
          <w:bCs/>
          <w:sz w:val="22"/>
          <w:szCs w:val="22"/>
          <w:lang w:val="en-GB"/>
        </w:rPr>
        <w:t xml:space="preserve">on Surveillance (CNS) Section. The Electronics Engineering Officer </w:t>
      </w:r>
      <w:r w:rsidR="002310F6">
        <w:rPr>
          <w:rFonts w:asciiTheme="minorHAnsi" w:hAnsiTheme="minorHAnsi" w:cstheme="minorHAnsi"/>
          <w:bCs/>
          <w:sz w:val="22"/>
          <w:szCs w:val="22"/>
          <w:lang w:val="en-GB"/>
        </w:rPr>
        <w:t>Wi</w:t>
      </w:r>
      <w:r w:rsidR="00F13E51" w:rsidRPr="002A557D">
        <w:rPr>
          <w:rFonts w:asciiTheme="minorHAnsi" w:hAnsiTheme="minorHAnsi" w:cstheme="minorHAnsi"/>
          <w:bCs/>
          <w:sz w:val="22"/>
          <w:szCs w:val="22"/>
          <w:lang w:val="en-GB"/>
        </w:rPr>
        <w:t>ll s</w:t>
      </w:r>
      <w:r w:rsidR="00F22FA8" w:rsidRPr="002A557D">
        <w:rPr>
          <w:rFonts w:asciiTheme="minorHAnsi" w:hAnsiTheme="minorHAnsi" w:cstheme="minorHAnsi"/>
          <w:bCs/>
          <w:sz w:val="22"/>
          <w:szCs w:val="22"/>
          <w:lang w:val="en-GB"/>
        </w:rPr>
        <w:t xml:space="preserve">upport the CNS Maintenance Program Coordinator and a team of </w:t>
      </w:r>
      <w:r w:rsidR="00F13E51" w:rsidRPr="002A557D">
        <w:rPr>
          <w:rFonts w:asciiTheme="minorHAnsi" w:hAnsiTheme="minorHAnsi" w:cstheme="minorHAnsi"/>
          <w:bCs/>
          <w:sz w:val="22"/>
          <w:szCs w:val="22"/>
          <w:lang w:val="en-GB"/>
        </w:rPr>
        <w:t xml:space="preserve">Aviation Electronic Technicians and also the CNS </w:t>
      </w:r>
      <w:r w:rsidR="000C0DC7" w:rsidRPr="002A557D">
        <w:rPr>
          <w:rFonts w:asciiTheme="minorHAnsi" w:hAnsiTheme="minorHAnsi" w:cstheme="minorHAnsi"/>
          <w:bCs/>
          <w:sz w:val="22"/>
          <w:szCs w:val="22"/>
          <w:lang w:val="en-GB"/>
        </w:rPr>
        <w:t>M</w:t>
      </w:r>
      <w:r w:rsidR="00F13E51" w:rsidRPr="002A557D">
        <w:rPr>
          <w:rFonts w:asciiTheme="minorHAnsi" w:hAnsiTheme="minorHAnsi" w:cstheme="minorHAnsi"/>
          <w:bCs/>
          <w:sz w:val="22"/>
          <w:szCs w:val="22"/>
          <w:lang w:val="en-GB"/>
        </w:rPr>
        <w:t xml:space="preserve">anager and </w:t>
      </w:r>
      <w:r w:rsidR="000C0DC7" w:rsidRPr="002A557D">
        <w:rPr>
          <w:rFonts w:asciiTheme="minorHAnsi" w:hAnsiTheme="minorHAnsi" w:cstheme="minorHAnsi"/>
          <w:bCs/>
          <w:sz w:val="22"/>
          <w:szCs w:val="22"/>
          <w:lang w:val="en-GB"/>
        </w:rPr>
        <w:t xml:space="preserve">CNS </w:t>
      </w:r>
      <w:r w:rsidR="00F13E51" w:rsidRPr="002A557D">
        <w:rPr>
          <w:rFonts w:asciiTheme="minorHAnsi" w:hAnsiTheme="minorHAnsi" w:cstheme="minorHAnsi"/>
          <w:bCs/>
          <w:sz w:val="22"/>
          <w:szCs w:val="22"/>
          <w:lang w:val="en-GB"/>
        </w:rPr>
        <w:t>team to ensure uninterrupted safe service and identifying risks to Aeronautical Telecommunications Services safety, efficiency and continuity of service.</w:t>
      </w:r>
    </w:p>
    <w:p w:rsidR="000043E7" w:rsidRDefault="000043E7" w:rsidP="002A557D">
      <w:pPr>
        <w:autoSpaceDE w:val="0"/>
        <w:autoSpaceDN w:val="0"/>
        <w:adjustRightInd w:val="0"/>
        <w:jc w:val="both"/>
        <w:rPr>
          <w:rFonts w:asciiTheme="minorHAnsi" w:hAnsiTheme="minorHAnsi" w:cstheme="minorHAnsi"/>
          <w:bCs/>
          <w:sz w:val="22"/>
          <w:szCs w:val="22"/>
          <w:lang w:val="en-GB"/>
        </w:rPr>
      </w:pPr>
    </w:p>
    <w:p w:rsidR="000043E7" w:rsidRPr="000043E7" w:rsidRDefault="000043E7" w:rsidP="000043E7">
      <w:pPr>
        <w:jc w:val="both"/>
        <w:rPr>
          <w:b/>
          <w:bCs/>
          <w:i/>
          <w:iCs/>
        </w:rPr>
      </w:pPr>
      <w:r>
        <w:rPr>
          <w:b/>
          <w:bCs/>
          <w:i/>
          <w:iCs/>
        </w:rPr>
        <w:t xml:space="preserve">The CIAA offers a dynamic culture and working environment, augmented by a suite of Benefits including: competitive Compensation, private sector Health Insurance, Pension Plan (6.4%), minimum of 18 days’ paid vacation per year and a generous competency &amp; performance–based Learning and Development Plan for all eligible </w:t>
      </w:r>
      <w:r>
        <w:rPr>
          <w:b/>
          <w:bCs/>
          <w:i/>
          <w:iCs/>
        </w:rPr>
        <w:t>employees in established roles</w:t>
      </w:r>
    </w:p>
    <w:p w:rsidR="000C0DC7" w:rsidRPr="002A557D" w:rsidRDefault="000C0DC7" w:rsidP="006440E9">
      <w:pPr>
        <w:autoSpaceDE w:val="0"/>
        <w:autoSpaceDN w:val="0"/>
        <w:adjustRightInd w:val="0"/>
        <w:spacing w:line="288" w:lineRule="auto"/>
        <w:rPr>
          <w:rFonts w:asciiTheme="minorHAnsi" w:hAnsiTheme="minorHAnsi" w:cstheme="minorHAnsi"/>
          <w:bCs/>
          <w:sz w:val="22"/>
          <w:szCs w:val="22"/>
          <w:lang w:val="en-GB"/>
        </w:rPr>
      </w:pPr>
    </w:p>
    <w:p w:rsidR="00991008" w:rsidRPr="002A557D" w:rsidRDefault="00991008" w:rsidP="00C43927">
      <w:pPr>
        <w:rPr>
          <w:rFonts w:asciiTheme="minorHAnsi" w:hAnsiTheme="minorHAnsi" w:cstheme="minorHAnsi"/>
          <w:b/>
          <w:bCs/>
          <w:sz w:val="22"/>
          <w:szCs w:val="22"/>
          <w:lang w:val="en-GB"/>
        </w:rPr>
      </w:pPr>
      <w:r w:rsidRPr="002A557D">
        <w:rPr>
          <w:rFonts w:asciiTheme="minorHAnsi" w:hAnsiTheme="minorHAnsi" w:cstheme="minorHAnsi"/>
          <w:b/>
          <w:bCs/>
          <w:sz w:val="22"/>
          <w:szCs w:val="22"/>
          <w:lang w:val="en-GB"/>
        </w:rPr>
        <w:t>QUALIFICATIONS</w:t>
      </w:r>
      <w:r w:rsidR="006440E9" w:rsidRPr="002A557D">
        <w:rPr>
          <w:rFonts w:asciiTheme="minorHAnsi" w:hAnsiTheme="minorHAnsi" w:cstheme="minorHAnsi"/>
          <w:b/>
          <w:bCs/>
          <w:sz w:val="22"/>
          <w:szCs w:val="22"/>
          <w:lang w:val="en-GB"/>
        </w:rPr>
        <w:t xml:space="preserve"> &amp; </w:t>
      </w:r>
      <w:r w:rsidR="000C0DC7" w:rsidRPr="002A557D">
        <w:rPr>
          <w:rFonts w:asciiTheme="minorHAnsi" w:hAnsiTheme="minorHAnsi" w:cstheme="minorHAnsi"/>
          <w:b/>
          <w:bCs/>
          <w:sz w:val="22"/>
          <w:szCs w:val="22"/>
          <w:lang w:val="en-GB"/>
        </w:rPr>
        <w:t>EXPERIENCE</w:t>
      </w:r>
      <w:r w:rsidR="006440E9" w:rsidRPr="002A557D">
        <w:rPr>
          <w:rFonts w:asciiTheme="minorHAnsi" w:hAnsiTheme="minorHAnsi" w:cstheme="minorHAnsi"/>
          <w:b/>
          <w:bCs/>
          <w:sz w:val="22"/>
          <w:szCs w:val="22"/>
          <w:lang w:val="en-GB"/>
        </w:rPr>
        <w:t>:</w:t>
      </w:r>
    </w:p>
    <w:p w:rsidR="006440E9" w:rsidRPr="002A557D" w:rsidRDefault="00991008" w:rsidP="002A557D">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A</w:t>
      </w:r>
      <w:r w:rsidR="006440E9" w:rsidRPr="002A557D">
        <w:rPr>
          <w:rFonts w:asciiTheme="minorHAnsi" w:hAnsiTheme="minorHAnsi" w:cstheme="minorHAnsi"/>
          <w:sz w:val="22"/>
          <w:szCs w:val="22"/>
          <w:lang w:val="en-GB"/>
        </w:rPr>
        <w:t xml:space="preserve"> </w:t>
      </w:r>
      <w:r w:rsidR="00D6725A">
        <w:rPr>
          <w:rFonts w:asciiTheme="minorHAnsi" w:hAnsiTheme="minorHAnsi" w:cstheme="minorHAnsi"/>
          <w:sz w:val="22"/>
          <w:szCs w:val="22"/>
          <w:lang w:val="en-GB"/>
        </w:rPr>
        <w:t>B</w:t>
      </w:r>
      <w:r w:rsidR="00D6725A" w:rsidRPr="002A557D">
        <w:rPr>
          <w:rFonts w:asciiTheme="minorHAnsi" w:hAnsiTheme="minorHAnsi" w:cstheme="minorHAnsi"/>
          <w:sz w:val="22"/>
          <w:szCs w:val="22"/>
          <w:lang w:val="en-GB"/>
        </w:rPr>
        <w:t>achelor’s</w:t>
      </w:r>
      <w:r w:rsidR="002310F6">
        <w:rPr>
          <w:rFonts w:asciiTheme="minorHAnsi" w:hAnsiTheme="minorHAnsi" w:cstheme="minorHAnsi"/>
          <w:sz w:val="22"/>
          <w:szCs w:val="22"/>
          <w:lang w:val="en-GB"/>
        </w:rPr>
        <w:t xml:space="preserve"> degree</w:t>
      </w:r>
      <w:r w:rsidR="006440E9" w:rsidRPr="002A557D">
        <w:rPr>
          <w:rFonts w:asciiTheme="minorHAnsi" w:hAnsiTheme="minorHAnsi" w:cstheme="minorHAnsi"/>
          <w:sz w:val="22"/>
          <w:szCs w:val="22"/>
          <w:lang w:val="en-GB"/>
        </w:rPr>
        <w:t xml:space="preserve">, HND or minimum of an HNC in Electronic Technology, Telecommunications or related discipline preferred, or;  </w:t>
      </w:r>
    </w:p>
    <w:p w:rsidR="006440E9" w:rsidRDefault="006440E9" w:rsidP="002A557D">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A minimum</w:t>
      </w:r>
      <w:r w:rsidR="00FF6B51" w:rsidRPr="002A557D">
        <w:rPr>
          <w:rFonts w:asciiTheme="minorHAnsi" w:hAnsiTheme="minorHAnsi" w:cstheme="minorHAnsi"/>
          <w:sz w:val="22"/>
          <w:szCs w:val="22"/>
          <w:lang w:val="en-GB"/>
        </w:rPr>
        <w:t xml:space="preserve"> of ten (10) </w:t>
      </w:r>
      <w:r w:rsidR="00391B37" w:rsidRPr="002A557D">
        <w:rPr>
          <w:rFonts w:asciiTheme="minorHAnsi" w:hAnsiTheme="minorHAnsi" w:cstheme="minorHAnsi"/>
          <w:sz w:val="22"/>
          <w:szCs w:val="22"/>
          <w:lang w:val="en-GB"/>
        </w:rPr>
        <w:t>years’ experience</w:t>
      </w:r>
      <w:r w:rsidRPr="002A557D">
        <w:rPr>
          <w:rFonts w:asciiTheme="minorHAnsi" w:hAnsiTheme="minorHAnsi" w:cstheme="minorHAnsi"/>
          <w:sz w:val="22"/>
          <w:szCs w:val="22"/>
          <w:lang w:val="en-GB"/>
        </w:rPr>
        <w:t xml:space="preserve"> in aviation electronic engineering and maintenance of communication, navigational and sur</w:t>
      </w:r>
      <w:r w:rsidR="00DD50E3" w:rsidRPr="002A557D">
        <w:rPr>
          <w:rFonts w:asciiTheme="minorHAnsi" w:hAnsiTheme="minorHAnsi" w:cstheme="minorHAnsi"/>
          <w:sz w:val="22"/>
          <w:szCs w:val="22"/>
          <w:lang w:val="en-GB"/>
        </w:rPr>
        <w:t>veillance systems;</w:t>
      </w:r>
    </w:p>
    <w:p w:rsidR="002310F6" w:rsidRDefault="002310F6" w:rsidP="002310F6">
      <w:pPr>
        <w:rPr>
          <w:rFonts w:asciiTheme="minorHAnsi" w:hAnsiTheme="minorHAnsi" w:cstheme="minorHAnsi"/>
          <w:sz w:val="22"/>
          <w:szCs w:val="22"/>
          <w:lang w:val="en-GB"/>
        </w:rPr>
      </w:pPr>
    </w:p>
    <w:p w:rsidR="002310F6" w:rsidRPr="002310F6" w:rsidRDefault="002310F6" w:rsidP="002310F6">
      <w:pPr>
        <w:rPr>
          <w:rFonts w:asciiTheme="minorHAnsi" w:hAnsiTheme="minorHAnsi" w:cstheme="minorHAnsi"/>
          <w:b/>
          <w:sz w:val="22"/>
          <w:szCs w:val="22"/>
          <w:lang w:val="en-GB"/>
        </w:rPr>
      </w:pPr>
      <w:r w:rsidRPr="002310F6">
        <w:rPr>
          <w:rFonts w:asciiTheme="minorHAnsi" w:hAnsiTheme="minorHAnsi" w:cstheme="minorHAnsi"/>
          <w:b/>
          <w:sz w:val="22"/>
          <w:szCs w:val="22"/>
          <w:lang w:val="en-GB"/>
        </w:rPr>
        <w:lastRenderedPageBreak/>
        <w:t>P</w:t>
      </w:r>
      <w:r w:rsidR="00F24C5F">
        <w:rPr>
          <w:rFonts w:asciiTheme="minorHAnsi" w:hAnsiTheme="minorHAnsi" w:cstheme="minorHAnsi"/>
          <w:b/>
          <w:sz w:val="22"/>
          <w:szCs w:val="22"/>
          <w:lang w:val="en-GB"/>
        </w:rPr>
        <w:t>REFERRED SKILLS:</w:t>
      </w:r>
    </w:p>
    <w:p w:rsidR="00695064" w:rsidRPr="00695064" w:rsidRDefault="002310F6" w:rsidP="00695064">
      <w:pPr>
        <w:pStyle w:val="ListParagraph"/>
        <w:numPr>
          <w:ilvl w:val="0"/>
          <w:numId w:val="13"/>
        </w:numPr>
        <w:ind w:left="360"/>
        <w:rPr>
          <w:rFonts w:asciiTheme="minorHAnsi" w:hAnsiTheme="minorHAnsi" w:cstheme="minorHAnsi"/>
          <w:sz w:val="22"/>
          <w:szCs w:val="22"/>
          <w:lang w:val="en-GB"/>
        </w:rPr>
      </w:pPr>
      <w:r>
        <w:rPr>
          <w:rFonts w:asciiTheme="minorHAnsi" w:hAnsiTheme="minorHAnsi" w:cstheme="minorHAnsi"/>
          <w:sz w:val="22"/>
          <w:szCs w:val="22"/>
          <w:lang w:val="en-GB"/>
        </w:rPr>
        <w:t>Must have knowledge of the aviation regulatory structure in general and that of the</w:t>
      </w:r>
      <w:r w:rsidR="00695064">
        <w:rPr>
          <w:rFonts w:asciiTheme="minorHAnsi" w:hAnsiTheme="minorHAnsi" w:cstheme="minorHAnsi"/>
          <w:sz w:val="22"/>
          <w:szCs w:val="22"/>
          <w:lang w:val="en-GB"/>
        </w:rPr>
        <w:t xml:space="preserve"> I</w:t>
      </w:r>
      <w:r w:rsidR="00695064" w:rsidRPr="00695064">
        <w:rPr>
          <w:rFonts w:asciiTheme="minorHAnsi" w:hAnsiTheme="minorHAnsi" w:cstheme="minorHAnsi"/>
          <w:sz w:val="22"/>
          <w:szCs w:val="22"/>
          <w:lang w:val="en-GB"/>
        </w:rPr>
        <w:t>nternational Civil Aviation Organization (ICAO) standards and recommended practices in Annex 10, and familiarity with other ICAO annexes, such as annex11and 14.</w:t>
      </w:r>
    </w:p>
    <w:p w:rsidR="002310F6" w:rsidRPr="00695064" w:rsidRDefault="00695064" w:rsidP="00695064">
      <w:pPr>
        <w:pStyle w:val="ListParagraph"/>
        <w:numPr>
          <w:ilvl w:val="0"/>
          <w:numId w:val="13"/>
        </w:num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Awareness of </w:t>
      </w:r>
      <w:r w:rsidR="002310F6" w:rsidRPr="00695064">
        <w:rPr>
          <w:rFonts w:asciiTheme="minorHAnsi" w:hAnsiTheme="minorHAnsi" w:cstheme="minorHAnsi"/>
          <w:sz w:val="22"/>
          <w:szCs w:val="22"/>
          <w:lang w:val="en-GB"/>
        </w:rPr>
        <w:t>United kingdom Overseas Territories</w:t>
      </w:r>
      <w:r>
        <w:rPr>
          <w:rFonts w:asciiTheme="minorHAnsi" w:hAnsiTheme="minorHAnsi" w:cstheme="minorHAnsi"/>
          <w:sz w:val="22"/>
          <w:szCs w:val="22"/>
          <w:lang w:val="en-GB"/>
        </w:rPr>
        <w:t xml:space="preserve"> regulatory environment would be preferential</w:t>
      </w:r>
      <w:r w:rsidR="00DD2B17">
        <w:rPr>
          <w:rFonts w:asciiTheme="minorHAnsi" w:hAnsiTheme="minorHAnsi" w:cstheme="minorHAnsi"/>
          <w:sz w:val="22"/>
          <w:szCs w:val="22"/>
          <w:lang w:val="en-GB"/>
        </w:rPr>
        <w:t xml:space="preserve">, </w:t>
      </w:r>
      <w:r w:rsidR="002310F6" w:rsidRPr="00695064">
        <w:rPr>
          <w:rFonts w:asciiTheme="minorHAnsi" w:hAnsiTheme="minorHAnsi" w:cstheme="minorHAnsi"/>
          <w:sz w:val="22"/>
          <w:szCs w:val="22"/>
          <w:lang w:val="en-GB"/>
        </w:rPr>
        <w:t>with specific references to:-</w:t>
      </w:r>
    </w:p>
    <w:p w:rsidR="00695064" w:rsidRDefault="002310F6" w:rsidP="00695064">
      <w:pPr>
        <w:pStyle w:val="ListParagraph"/>
        <w:numPr>
          <w:ilvl w:val="1"/>
          <w:numId w:val="13"/>
        </w:numPr>
        <w:ind w:left="720"/>
        <w:rPr>
          <w:rFonts w:asciiTheme="minorHAnsi" w:hAnsiTheme="minorHAnsi" w:cstheme="minorHAnsi"/>
          <w:sz w:val="22"/>
          <w:szCs w:val="22"/>
          <w:lang w:val="en-GB"/>
        </w:rPr>
      </w:pPr>
      <w:r>
        <w:rPr>
          <w:rFonts w:asciiTheme="minorHAnsi" w:hAnsiTheme="minorHAnsi" w:cstheme="minorHAnsi"/>
          <w:sz w:val="22"/>
          <w:szCs w:val="22"/>
          <w:lang w:val="en-GB"/>
        </w:rPr>
        <w:t>The UK’s Air Navigation (Overseas Territories) Order (AN</w:t>
      </w:r>
      <w:r w:rsidR="00F24C5F">
        <w:rPr>
          <w:rFonts w:asciiTheme="minorHAnsi" w:hAnsiTheme="minorHAnsi" w:cstheme="minorHAnsi"/>
          <w:sz w:val="22"/>
          <w:szCs w:val="22"/>
          <w:lang w:val="en-GB"/>
        </w:rPr>
        <w:t xml:space="preserve"> </w:t>
      </w:r>
      <w:r>
        <w:rPr>
          <w:rFonts w:asciiTheme="minorHAnsi" w:hAnsiTheme="minorHAnsi" w:cstheme="minorHAnsi"/>
          <w:sz w:val="22"/>
          <w:szCs w:val="22"/>
          <w:lang w:val="en-GB"/>
        </w:rPr>
        <w:t>(OT)</w:t>
      </w:r>
      <w:r w:rsidR="00F24C5F">
        <w:rPr>
          <w:rFonts w:asciiTheme="minorHAnsi" w:hAnsiTheme="minorHAnsi" w:cstheme="minorHAnsi"/>
          <w:sz w:val="22"/>
          <w:szCs w:val="22"/>
          <w:lang w:val="en-GB"/>
        </w:rPr>
        <w:t xml:space="preserve"> </w:t>
      </w:r>
      <w:r>
        <w:rPr>
          <w:rFonts w:asciiTheme="minorHAnsi" w:hAnsiTheme="minorHAnsi" w:cstheme="minorHAnsi"/>
          <w:sz w:val="22"/>
          <w:szCs w:val="22"/>
          <w:lang w:val="en-GB"/>
        </w:rPr>
        <w:t>O.</w:t>
      </w:r>
    </w:p>
    <w:p w:rsidR="002310F6" w:rsidRPr="00695064" w:rsidRDefault="002310F6" w:rsidP="00695064">
      <w:pPr>
        <w:pStyle w:val="ListParagraph"/>
        <w:numPr>
          <w:ilvl w:val="1"/>
          <w:numId w:val="13"/>
        </w:numPr>
        <w:ind w:left="720"/>
        <w:rPr>
          <w:rFonts w:asciiTheme="minorHAnsi" w:hAnsiTheme="minorHAnsi" w:cstheme="minorHAnsi"/>
          <w:sz w:val="22"/>
          <w:szCs w:val="22"/>
          <w:lang w:val="en-GB"/>
        </w:rPr>
      </w:pPr>
      <w:r w:rsidRPr="00695064">
        <w:rPr>
          <w:rFonts w:asciiTheme="minorHAnsi" w:hAnsiTheme="minorHAnsi" w:cstheme="minorHAnsi"/>
          <w:sz w:val="22"/>
          <w:szCs w:val="22"/>
          <w:lang w:val="en-GB"/>
        </w:rPr>
        <w:t>ASSI’s Overseas Territories Aviation Requirements (OTARs) covering CNS.</w:t>
      </w:r>
    </w:p>
    <w:p w:rsidR="00DD2B17" w:rsidRDefault="00DD2B17" w:rsidP="00695064">
      <w:pPr>
        <w:pStyle w:val="ListParagraph"/>
        <w:numPr>
          <w:ilvl w:val="0"/>
          <w:numId w:val="13"/>
        </w:numPr>
        <w:ind w:left="360"/>
        <w:rPr>
          <w:rFonts w:asciiTheme="minorHAnsi" w:hAnsiTheme="minorHAnsi" w:cstheme="minorHAnsi"/>
          <w:sz w:val="22"/>
          <w:szCs w:val="22"/>
          <w:lang w:val="en-GB"/>
        </w:rPr>
      </w:pPr>
      <w:r>
        <w:rPr>
          <w:rFonts w:asciiTheme="minorHAnsi" w:hAnsiTheme="minorHAnsi" w:cstheme="minorHAnsi"/>
          <w:sz w:val="22"/>
          <w:szCs w:val="22"/>
          <w:lang w:val="en-GB"/>
        </w:rPr>
        <w:t>Applicants trained and familiar with the operation and mainten</w:t>
      </w:r>
      <w:r w:rsidR="005A6E17">
        <w:rPr>
          <w:rFonts w:asciiTheme="minorHAnsi" w:hAnsiTheme="minorHAnsi" w:cstheme="minorHAnsi"/>
          <w:sz w:val="22"/>
          <w:szCs w:val="22"/>
          <w:lang w:val="en-GB"/>
        </w:rPr>
        <w:t>ance of the following equipment</w:t>
      </w:r>
      <w:r>
        <w:rPr>
          <w:rFonts w:asciiTheme="minorHAnsi" w:hAnsiTheme="minorHAnsi" w:cstheme="minorHAnsi"/>
          <w:sz w:val="22"/>
          <w:szCs w:val="22"/>
          <w:lang w:val="en-GB"/>
        </w:rPr>
        <w:t xml:space="preserve"> are desirable: Park Air VHF aeronautical transmitters and receivers, </w:t>
      </w:r>
      <w:proofErr w:type="spellStart"/>
      <w:r w:rsidR="00B2558F">
        <w:rPr>
          <w:rFonts w:asciiTheme="minorHAnsi" w:hAnsiTheme="minorHAnsi" w:cstheme="minorHAnsi"/>
          <w:sz w:val="22"/>
          <w:szCs w:val="22"/>
          <w:lang w:val="en-GB"/>
        </w:rPr>
        <w:t>Frequentis</w:t>
      </w:r>
      <w:proofErr w:type="spellEnd"/>
      <w:r w:rsidR="00B2558F">
        <w:rPr>
          <w:rFonts w:asciiTheme="minorHAnsi" w:hAnsiTheme="minorHAnsi" w:cstheme="minorHAnsi"/>
          <w:sz w:val="22"/>
          <w:szCs w:val="22"/>
          <w:lang w:val="en-GB"/>
        </w:rPr>
        <w:t xml:space="preserve"> </w:t>
      </w:r>
      <w:r>
        <w:rPr>
          <w:rFonts w:asciiTheme="minorHAnsi" w:hAnsiTheme="minorHAnsi" w:cstheme="minorHAnsi"/>
          <w:sz w:val="22"/>
          <w:szCs w:val="22"/>
          <w:lang w:val="en-GB"/>
        </w:rPr>
        <w:t>30</w:t>
      </w:r>
      <w:r w:rsidR="00B2558F">
        <w:rPr>
          <w:rFonts w:asciiTheme="minorHAnsi" w:hAnsiTheme="minorHAnsi" w:cstheme="minorHAnsi"/>
          <w:sz w:val="22"/>
          <w:szCs w:val="22"/>
          <w:lang w:val="en-GB"/>
        </w:rPr>
        <w:t>20</w:t>
      </w:r>
      <w:r>
        <w:rPr>
          <w:rFonts w:asciiTheme="minorHAnsi" w:hAnsiTheme="minorHAnsi" w:cstheme="minorHAnsi"/>
          <w:sz w:val="22"/>
          <w:szCs w:val="22"/>
          <w:lang w:val="en-GB"/>
        </w:rPr>
        <w:t xml:space="preserve"> Voice Switch, Selex VOR / DME, AMHS/AFTN, MET systems, Aeronautical surveillance data processing and display systems.</w:t>
      </w:r>
    </w:p>
    <w:p w:rsidR="00695064" w:rsidRPr="002A557D" w:rsidRDefault="00695064" w:rsidP="00695064">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Strong analytical, problem s</w:t>
      </w:r>
      <w:r>
        <w:rPr>
          <w:rFonts w:asciiTheme="minorHAnsi" w:hAnsiTheme="minorHAnsi" w:cstheme="minorHAnsi"/>
          <w:sz w:val="22"/>
          <w:szCs w:val="22"/>
          <w:lang w:val="en-GB"/>
        </w:rPr>
        <w:t>olving and fault-finding skills and be able to identify cost effective solutions.</w:t>
      </w:r>
    </w:p>
    <w:p w:rsidR="00695064" w:rsidRPr="002A557D" w:rsidRDefault="00695064" w:rsidP="00695064">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Proficient in the use of various electronic and aviation electronics tools and test equipment</w:t>
      </w:r>
      <w:r>
        <w:rPr>
          <w:rFonts w:asciiTheme="minorHAnsi" w:hAnsiTheme="minorHAnsi" w:cstheme="minorHAnsi"/>
          <w:sz w:val="22"/>
          <w:szCs w:val="22"/>
          <w:lang w:val="en-GB"/>
        </w:rPr>
        <w:t xml:space="preserve"> as used in an air traffic engineering environment</w:t>
      </w:r>
      <w:r w:rsidRPr="002A557D">
        <w:rPr>
          <w:rFonts w:asciiTheme="minorHAnsi" w:hAnsiTheme="minorHAnsi" w:cstheme="minorHAnsi"/>
          <w:sz w:val="22"/>
          <w:szCs w:val="22"/>
          <w:lang w:val="en-GB"/>
        </w:rPr>
        <w:t>.</w:t>
      </w:r>
    </w:p>
    <w:p w:rsidR="00695064" w:rsidRPr="002A557D" w:rsidRDefault="00695064" w:rsidP="00695064">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Strong Project Management Skills.</w:t>
      </w:r>
    </w:p>
    <w:p w:rsidR="00DD50E3" w:rsidRPr="00695064" w:rsidRDefault="00DD50E3" w:rsidP="00695064">
      <w:pPr>
        <w:pStyle w:val="ListParagraph"/>
        <w:numPr>
          <w:ilvl w:val="0"/>
          <w:numId w:val="13"/>
        </w:numPr>
        <w:ind w:left="360"/>
        <w:rPr>
          <w:rFonts w:asciiTheme="minorHAnsi" w:hAnsiTheme="minorHAnsi" w:cstheme="minorHAnsi"/>
          <w:sz w:val="22"/>
          <w:szCs w:val="22"/>
          <w:lang w:val="en-GB"/>
        </w:rPr>
      </w:pPr>
      <w:r w:rsidRPr="00695064">
        <w:rPr>
          <w:rFonts w:asciiTheme="minorHAnsi" w:hAnsiTheme="minorHAnsi" w:cstheme="minorHAnsi"/>
          <w:sz w:val="22"/>
          <w:szCs w:val="22"/>
          <w:lang w:val="en-GB"/>
        </w:rPr>
        <w:t>Computer knowledge with advanced proficiency in Microsoft Office Suite including Project Management.</w:t>
      </w:r>
    </w:p>
    <w:p w:rsidR="00695064" w:rsidRDefault="00F24C5F" w:rsidP="003A0B54">
      <w:pPr>
        <w:pStyle w:val="ListParagraph"/>
        <w:numPr>
          <w:ilvl w:val="0"/>
          <w:numId w:val="13"/>
        </w:numPr>
        <w:ind w:left="360"/>
        <w:rPr>
          <w:rFonts w:asciiTheme="minorHAnsi" w:hAnsiTheme="minorHAnsi" w:cstheme="minorHAnsi"/>
          <w:sz w:val="22"/>
          <w:szCs w:val="22"/>
          <w:lang w:val="en-GB"/>
        </w:rPr>
      </w:pPr>
      <w:r w:rsidRPr="00695064">
        <w:rPr>
          <w:rFonts w:asciiTheme="minorHAnsi" w:hAnsiTheme="minorHAnsi" w:cstheme="minorHAnsi"/>
          <w:sz w:val="22"/>
          <w:szCs w:val="22"/>
          <w:lang w:val="en-GB"/>
        </w:rPr>
        <w:t xml:space="preserve">Excellent oral and written communication skills as well as interpersonal skills and the ability to motivate and communicate with individuals and teams in a high pressured environment. </w:t>
      </w:r>
    </w:p>
    <w:p w:rsidR="00DD50E3" w:rsidRPr="00695064" w:rsidRDefault="00DD50E3" w:rsidP="003A0B54">
      <w:pPr>
        <w:pStyle w:val="ListParagraph"/>
        <w:numPr>
          <w:ilvl w:val="0"/>
          <w:numId w:val="13"/>
        </w:numPr>
        <w:ind w:left="360"/>
        <w:rPr>
          <w:rFonts w:asciiTheme="minorHAnsi" w:hAnsiTheme="minorHAnsi" w:cstheme="minorHAnsi"/>
          <w:sz w:val="22"/>
          <w:szCs w:val="22"/>
          <w:lang w:val="en-GB"/>
        </w:rPr>
      </w:pPr>
      <w:r w:rsidRPr="00695064">
        <w:rPr>
          <w:rFonts w:asciiTheme="minorHAnsi" w:hAnsiTheme="minorHAnsi" w:cstheme="minorHAnsi"/>
          <w:sz w:val="22"/>
          <w:szCs w:val="22"/>
          <w:lang w:val="en-GB"/>
        </w:rPr>
        <w:t>Str</w:t>
      </w:r>
      <w:r w:rsidR="00EE3FF4" w:rsidRPr="00695064">
        <w:rPr>
          <w:rFonts w:asciiTheme="minorHAnsi" w:hAnsiTheme="minorHAnsi" w:cstheme="minorHAnsi"/>
          <w:sz w:val="22"/>
          <w:szCs w:val="22"/>
          <w:lang w:val="en-GB"/>
        </w:rPr>
        <w:t>o</w:t>
      </w:r>
      <w:r w:rsidRPr="00695064">
        <w:rPr>
          <w:rFonts w:asciiTheme="minorHAnsi" w:hAnsiTheme="minorHAnsi" w:cstheme="minorHAnsi"/>
          <w:sz w:val="22"/>
          <w:szCs w:val="22"/>
          <w:lang w:val="en-GB"/>
        </w:rPr>
        <w:t>ng interpersonal, team-working, communication and supervisory skills.</w:t>
      </w:r>
    </w:p>
    <w:p w:rsidR="00FF6B51" w:rsidRPr="002A557D" w:rsidRDefault="00FF6B51" w:rsidP="002A557D">
      <w:pPr>
        <w:pStyle w:val="ListParagraph"/>
        <w:numPr>
          <w:ilvl w:val="0"/>
          <w:numId w:val="13"/>
        </w:numPr>
        <w:ind w:left="360"/>
        <w:rPr>
          <w:rFonts w:asciiTheme="minorHAnsi" w:hAnsiTheme="minorHAnsi" w:cstheme="minorHAnsi"/>
          <w:sz w:val="22"/>
          <w:szCs w:val="22"/>
          <w:lang w:val="en-GB"/>
        </w:rPr>
      </w:pPr>
      <w:r w:rsidRPr="002A557D">
        <w:rPr>
          <w:rFonts w:asciiTheme="minorHAnsi" w:hAnsiTheme="minorHAnsi" w:cstheme="minorHAnsi"/>
          <w:sz w:val="22"/>
          <w:szCs w:val="22"/>
          <w:lang w:val="en-GB"/>
        </w:rPr>
        <w:t>Valid driver’s license, passport and USA Visa is required</w:t>
      </w:r>
      <w:r w:rsidR="000C0DC7" w:rsidRPr="002A557D">
        <w:rPr>
          <w:rFonts w:asciiTheme="minorHAnsi" w:hAnsiTheme="minorHAnsi" w:cstheme="minorHAnsi"/>
          <w:sz w:val="22"/>
          <w:szCs w:val="22"/>
          <w:lang w:val="en-GB"/>
        </w:rPr>
        <w:t>.</w:t>
      </w:r>
    </w:p>
    <w:p w:rsidR="00991008" w:rsidRPr="00FF6B51" w:rsidRDefault="00991008" w:rsidP="00064050">
      <w:pPr>
        <w:jc w:val="both"/>
        <w:rPr>
          <w:rFonts w:asciiTheme="minorHAnsi" w:hAnsiTheme="minorHAnsi" w:cstheme="minorHAnsi"/>
          <w:sz w:val="20"/>
          <w:szCs w:val="20"/>
          <w:lang w:val="en-GB"/>
        </w:rPr>
      </w:pPr>
    </w:p>
    <w:p w:rsidR="00657143" w:rsidRPr="00657143" w:rsidRDefault="00693E6A" w:rsidP="001408E6">
      <w:pPr>
        <w:jc w:val="both"/>
        <w:rPr>
          <w:rFonts w:asciiTheme="minorHAnsi" w:hAnsiTheme="minorHAnsi" w:cstheme="minorHAnsi"/>
          <w:sz w:val="22"/>
          <w:szCs w:val="22"/>
        </w:rPr>
      </w:pPr>
      <w:r w:rsidRPr="00693E6A">
        <w:rPr>
          <w:rFonts w:asciiTheme="minorHAnsi" w:hAnsiTheme="minorHAnsi" w:cstheme="minorHAnsi"/>
          <w:sz w:val="22"/>
          <w:szCs w:val="22"/>
        </w:rPr>
        <w:lastRenderedPageBreak/>
        <w:t>Salary range</w:t>
      </w:r>
      <w:r w:rsidRPr="00693E6A">
        <w:rPr>
          <w:rFonts w:asciiTheme="minorHAnsi" w:hAnsiTheme="minorHAnsi" w:cstheme="minorHAnsi"/>
          <w:b/>
          <w:sz w:val="22"/>
          <w:szCs w:val="22"/>
        </w:rPr>
        <w:t xml:space="preserve"> </w:t>
      </w:r>
      <w:r w:rsidRPr="00657143">
        <w:rPr>
          <w:rFonts w:asciiTheme="minorHAnsi" w:hAnsiTheme="minorHAnsi" w:cstheme="minorHAnsi"/>
          <w:b/>
          <w:sz w:val="22"/>
          <w:szCs w:val="22"/>
        </w:rPr>
        <w:t>CI$</w:t>
      </w:r>
      <w:r w:rsidR="005F7238">
        <w:rPr>
          <w:rFonts w:asciiTheme="minorHAnsi" w:hAnsiTheme="minorHAnsi" w:cstheme="minorHAnsi"/>
          <w:b/>
          <w:sz w:val="22"/>
          <w:szCs w:val="22"/>
        </w:rPr>
        <w:t>57,765</w:t>
      </w:r>
      <w:r>
        <w:rPr>
          <w:rFonts w:asciiTheme="minorHAnsi" w:hAnsiTheme="minorHAnsi" w:cstheme="minorHAnsi"/>
          <w:b/>
          <w:sz w:val="22"/>
          <w:szCs w:val="22"/>
        </w:rPr>
        <w:t>.00-</w:t>
      </w:r>
      <w:r w:rsidRPr="00657143">
        <w:rPr>
          <w:rFonts w:asciiTheme="minorHAnsi" w:hAnsiTheme="minorHAnsi" w:cstheme="minorHAnsi"/>
          <w:b/>
          <w:sz w:val="22"/>
          <w:szCs w:val="22"/>
        </w:rPr>
        <w:t xml:space="preserve"> $</w:t>
      </w:r>
      <w:r w:rsidR="005F7238">
        <w:rPr>
          <w:rFonts w:asciiTheme="minorHAnsi" w:hAnsiTheme="minorHAnsi" w:cstheme="minorHAnsi"/>
          <w:b/>
          <w:sz w:val="22"/>
          <w:szCs w:val="22"/>
        </w:rPr>
        <w:t>86,068</w:t>
      </w:r>
      <w:r>
        <w:rPr>
          <w:rFonts w:asciiTheme="minorHAnsi" w:hAnsiTheme="minorHAnsi" w:cstheme="minorHAnsi"/>
          <w:b/>
          <w:sz w:val="22"/>
          <w:szCs w:val="22"/>
        </w:rPr>
        <w:t>.00</w:t>
      </w:r>
      <w:r w:rsidRPr="00657143">
        <w:rPr>
          <w:rFonts w:asciiTheme="minorHAnsi" w:hAnsiTheme="minorHAnsi" w:cstheme="minorHAnsi"/>
          <w:b/>
          <w:sz w:val="22"/>
          <w:szCs w:val="22"/>
        </w:rPr>
        <w:t xml:space="preserve"> per annum</w:t>
      </w:r>
      <w:r w:rsidR="004B5DE1" w:rsidRPr="00E4171B">
        <w:rPr>
          <w:rFonts w:asciiTheme="minorHAnsi" w:hAnsiTheme="minorHAnsi" w:cstheme="minorHAnsi"/>
          <w:sz w:val="22"/>
          <w:szCs w:val="22"/>
        </w:rPr>
        <w:t xml:space="preserve"> </w:t>
      </w:r>
      <w:r w:rsidR="004B5DE1" w:rsidRPr="006B656C">
        <w:rPr>
          <w:rFonts w:asciiTheme="minorHAnsi" w:hAnsiTheme="minorHAnsi" w:cstheme="minorHAnsi"/>
          <w:sz w:val="22"/>
          <w:szCs w:val="22"/>
        </w:rPr>
        <w:t xml:space="preserve">will be commensurate with experience and qualifications. </w:t>
      </w:r>
    </w:p>
    <w:p w:rsidR="00E7164F" w:rsidRDefault="00E7164F" w:rsidP="00E7164F">
      <w:pPr>
        <w:jc w:val="both"/>
        <w:rPr>
          <w:b/>
          <w:bCs/>
          <w:i/>
          <w:iCs/>
        </w:rPr>
      </w:pPr>
    </w:p>
    <w:p w:rsidR="00E7164F" w:rsidRPr="0064547E" w:rsidRDefault="00E7164F" w:rsidP="00E7164F">
      <w:pPr>
        <w:jc w:val="both"/>
      </w:pPr>
      <w:r w:rsidRPr="0064547E">
        <w:rPr>
          <w:b/>
          <w:u w:val="single"/>
        </w:rPr>
        <w:t>Short listed candidates</w:t>
      </w:r>
      <w:r w:rsidRPr="0064547E">
        <w:rPr>
          <w:b/>
        </w:rPr>
        <w:t xml:space="preserve"> will need to submit to a pre-employment drug screen, medical exam, as well as previous employment &amp; background due diligence checks and be able to produce a clean police record, as a condition of employment</w:t>
      </w:r>
      <w:r w:rsidRPr="0064547E">
        <w:t>. Security requirements for this position require that candidates can account for the preceding five (5) years’ of work history. Any unexplained gaps of more than 30 days will be grounds for disallowing the application.</w:t>
      </w:r>
    </w:p>
    <w:p w:rsidR="00060623" w:rsidRDefault="00060623" w:rsidP="00060623">
      <w:pPr>
        <w:pStyle w:val="BodyTextIndent"/>
        <w:ind w:left="0"/>
        <w:rPr>
          <w:rFonts w:asciiTheme="minorHAnsi" w:hAnsiTheme="minorHAnsi" w:cstheme="minorHAnsi"/>
          <w:sz w:val="22"/>
          <w:szCs w:val="22"/>
        </w:rPr>
      </w:pPr>
    </w:p>
    <w:p w:rsidR="00E7164F" w:rsidRDefault="00E4171B" w:rsidP="00E7164F">
      <w:pPr>
        <w:autoSpaceDE w:val="0"/>
        <w:autoSpaceDN w:val="0"/>
        <w:adjustRightInd w:val="0"/>
        <w:rPr>
          <w:rFonts w:asciiTheme="minorHAnsi" w:hAnsiTheme="minorHAnsi" w:cstheme="minorHAnsi"/>
          <w:sz w:val="22"/>
          <w:szCs w:val="22"/>
        </w:rPr>
      </w:pPr>
      <w:r w:rsidRPr="00E4171B">
        <w:rPr>
          <w:rFonts w:asciiTheme="minorHAnsi" w:hAnsiTheme="minorHAnsi" w:cstheme="minorHAnsi"/>
          <w:sz w:val="22"/>
          <w:szCs w:val="22"/>
        </w:rPr>
        <w:t xml:space="preserve">CIAA </w:t>
      </w:r>
      <w:r>
        <w:rPr>
          <w:rFonts w:asciiTheme="minorHAnsi" w:hAnsiTheme="minorHAnsi" w:cstheme="minorHAnsi"/>
          <w:sz w:val="22"/>
          <w:szCs w:val="22"/>
        </w:rPr>
        <w:t>Application form</w:t>
      </w:r>
      <w:r w:rsidR="0017375A">
        <w:rPr>
          <w:rFonts w:asciiTheme="minorHAnsi" w:hAnsiTheme="minorHAnsi" w:cstheme="minorHAnsi"/>
          <w:sz w:val="22"/>
          <w:szCs w:val="22"/>
        </w:rPr>
        <w:t>s</w:t>
      </w:r>
      <w:r>
        <w:rPr>
          <w:rFonts w:asciiTheme="minorHAnsi" w:hAnsiTheme="minorHAnsi" w:cstheme="minorHAnsi"/>
          <w:sz w:val="22"/>
          <w:szCs w:val="22"/>
        </w:rPr>
        <w:t xml:space="preserve"> are </w:t>
      </w:r>
      <w:r w:rsidR="002A557D" w:rsidRPr="005408C0">
        <w:rPr>
          <w:rFonts w:asciiTheme="minorHAnsi" w:hAnsiTheme="minorHAnsi" w:cstheme="minorHAnsi"/>
          <w:sz w:val="22"/>
          <w:szCs w:val="22"/>
        </w:rPr>
        <w:t xml:space="preserve">available at </w:t>
      </w:r>
      <w:hyperlink r:id="rId12" w:history="1">
        <w:r w:rsidR="002A557D" w:rsidRPr="005408C0">
          <w:rPr>
            <w:rStyle w:val="Hyperlink"/>
            <w:rFonts w:asciiTheme="minorHAnsi" w:hAnsiTheme="minorHAnsi" w:cstheme="minorHAnsi"/>
            <w:sz w:val="22"/>
            <w:szCs w:val="22"/>
          </w:rPr>
          <w:t>www.caymanairports.com</w:t>
        </w:r>
      </w:hyperlink>
      <w:r>
        <w:t xml:space="preserve">. </w:t>
      </w:r>
      <w:r w:rsidR="004E091E" w:rsidRPr="005408C0">
        <w:rPr>
          <w:rFonts w:asciiTheme="minorHAnsi" w:hAnsiTheme="minorHAnsi" w:cstheme="minorHAnsi"/>
          <w:sz w:val="22"/>
          <w:szCs w:val="22"/>
        </w:rPr>
        <w:t>Completed</w:t>
      </w:r>
      <w:r w:rsidR="00991008" w:rsidRPr="005408C0">
        <w:rPr>
          <w:rFonts w:asciiTheme="minorHAnsi" w:hAnsiTheme="minorHAnsi" w:cstheme="minorHAnsi"/>
          <w:sz w:val="22"/>
          <w:szCs w:val="22"/>
        </w:rPr>
        <w:t xml:space="preserve"> application forms </w:t>
      </w:r>
      <w:r w:rsidR="004B5DE1" w:rsidRPr="005408C0">
        <w:rPr>
          <w:rFonts w:asciiTheme="minorHAnsi" w:hAnsiTheme="minorHAnsi" w:cstheme="minorHAnsi"/>
          <w:sz w:val="22"/>
          <w:szCs w:val="22"/>
        </w:rPr>
        <w:t>should be</w:t>
      </w:r>
      <w:r w:rsidR="004B5DE1" w:rsidRPr="002A557D">
        <w:rPr>
          <w:rFonts w:asciiTheme="minorHAnsi" w:hAnsiTheme="minorHAnsi" w:cstheme="minorHAnsi"/>
          <w:sz w:val="22"/>
          <w:szCs w:val="22"/>
        </w:rPr>
        <w:t xml:space="preserve"> </w:t>
      </w:r>
      <w:r>
        <w:rPr>
          <w:rFonts w:asciiTheme="minorHAnsi" w:hAnsiTheme="minorHAnsi" w:cstheme="minorHAnsi"/>
          <w:sz w:val="22"/>
          <w:szCs w:val="22"/>
        </w:rPr>
        <w:t>submitted</w:t>
      </w:r>
      <w:r w:rsidR="004B5DE1" w:rsidRPr="002A557D">
        <w:rPr>
          <w:rFonts w:asciiTheme="minorHAnsi" w:hAnsiTheme="minorHAnsi" w:cstheme="minorHAnsi"/>
          <w:sz w:val="22"/>
          <w:szCs w:val="22"/>
        </w:rPr>
        <w:t xml:space="preserve"> to</w:t>
      </w:r>
      <w:r w:rsidR="00991008" w:rsidRPr="002A557D">
        <w:rPr>
          <w:rFonts w:asciiTheme="minorHAnsi" w:hAnsiTheme="minorHAnsi" w:cstheme="minorHAnsi"/>
          <w:sz w:val="22"/>
          <w:szCs w:val="22"/>
        </w:rPr>
        <w:t>:</w:t>
      </w:r>
      <w:r>
        <w:rPr>
          <w:rFonts w:asciiTheme="minorHAnsi" w:hAnsiTheme="minorHAnsi" w:cstheme="minorHAnsi"/>
          <w:sz w:val="22"/>
          <w:szCs w:val="22"/>
        </w:rPr>
        <w:t xml:space="preserve"> </w:t>
      </w:r>
    </w:p>
    <w:p w:rsidR="00E7164F" w:rsidRDefault="00E7164F" w:rsidP="00E7164F">
      <w:pPr>
        <w:autoSpaceDE w:val="0"/>
        <w:autoSpaceDN w:val="0"/>
        <w:adjustRightInd w:val="0"/>
        <w:rPr>
          <w:rFonts w:asciiTheme="minorHAnsi" w:hAnsiTheme="minorHAnsi" w:cstheme="minorHAnsi"/>
          <w:sz w:val="22"/>
          <w:szCs w:val="22"/>
        </w:rPr>
      </w:pPr>
    </w:p>
    <w:p w:rsidR="00E7164F" w:rsidRDefault="00991008" w:rsidP="00E7164F">
      <w:pPr>
        <w:autoSpaceDE w:val="0"/>
        <w:autoSpaceDN w:val="0"/>
        <w:adjustRightInd w:val="0"/>
        <w:rPr>
          <w:rFonts w:asciiTheme="minorHAnsi" w:hAnsiTheme="minorHAnsi" w:cstheme="minorHAnsi"/>
          <w:sz w:val="22"/>
          <w:szCs w:val="22"/>
        </w:rPr>
      </w:pPr>
      <w:r w:rsidRPr="002A557D">
        <w:rPr>
          <w:rFonts w:asciiTheme="minorHAnsi" w:hAnsiTheme="minorHAnsi" w:cstheme="minorHAnsi"/>
          <w:b/>
          <w:bCs/>
          <w:sz w:val="22"/>
          <w:szCs w:val="22"/>
        </w:rPr>
        <w:t>Chief Human Resources Officer</w:t>
      </w:r>
      <w:r w:rsidR="00E7164F">
        <w:rPr>
          <w:rFonts w:asciiTheme="minorHAnsi" w:hAnsiTheme="minorHAnsi" w:cstheme="minorHAnsi"/>
          <w:b/>
          <w:bCs/>
          <w:sz w:val="22"/>
          <w:szCs w:val="22"/>
        </w:rPr>
        <w:t xml:space="preserve">, </w:t>
      </w:r>
      <w:r w:rsidRPr="002A557D">
        <w:rPr>
          <w:rFonts w:asciiTheme="minorHAnsi" w:hAnsiTheme="minorHAnsi" w:cstheme="minorHAnsi"/>
          <w:sz w:val="22"/>
          <w:szCs w:val="22"/>
        </w:rPr>
        <w:t xml:space="preserve">P.O. </w:t>
      </w:r>
      <w:r w:rsidR="00805286">
        <w:rPr>
          <w:rFonts w:asciiTheme="minorHAnsi" w:hAnsiTheme="minorHAnsi" w:cstheme="minorHAnsi"/>
          <w:sz w:val="22"/>
          <w:szCs w:val="22"/>
        </w:rPr>
        <w:t xml:space="preserve"> Box </w:t>
      </w:r>
      <w:r w:rsidRPr="002A557D">
        <w:rPr>
          <w:rFonts w:asciiTheme="minorHAnsi" w:hAnsiTheme="minorHAnsi" w:cstheme="minorHAnsi"/>
          <w:sz w:val="22"/>
          <w:szCs w:val="22"/>
        </w:rPr>
        <w:t>10098</w:t>
      </w:r>
      <w:r w:rsidR="00E7164F">
        <w:rPr>
          <w:rFonts w:asciiTheme="minorHAnsi" w:hAnsiTheme="minorHAnsi" w:cstheme="minorHAnsi"/>
          <w:sz w:val="22"/>
          <w:szCs w:val="22"/>
        </w:rPr>
        <w:t xml:space="preserve"> </w:t>
      </w:r>
      <w:r w:rsidRPr="002A557D">
        <w:rPr>
          <w:rFonts w:asciiTheme="minorHAnsi" w:hAnsiTheme="minorHAnsi" w:cstheme="minorHAnsi"/>
          <w:sz w:val="22"/>
          <w:szCs w:val="22"/>
        </w:rPr>
        <w:t>Grand Cayman KY1-1001</w:t>
      </w:r>
      <w:r w:rsidR="00E7164F">
        <w:rPr>
          <w:rFonts w:asciiTheme="minorHAnsi" w:hAnsiTheme="minorHAnsi" w:cstheme="minorHAnsi"/>
          <w:sz w:val="22"/>
          <w:szCs w:val="22"/>
        </w:rPr>
        <w:t xml:space="preserve"> </w:t>
      </w:r>
      <w:r w:rsidRPr="002A557D">
        <w:rPr>
          <w:rFonts w:asciiTheme="minorHAnsi" w:hAnsiTheme="minorHAnsi" w:cstheme="minorHAnsi"/>
          <w:sz w:val="22"/>
          <w:szCs w:val="22"/>
        </w:rPr>
        <w:t>CAYMAN ISLANDS</w:t>
      </w:r>
    </w:p>
    <w:p w:rsidR="00E21EBF" w:rsidRDefault="00D6725A" w:rsidP="00E7164F">
      <w:p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 </w:t>
      </w:r>
      <w:r w:rsidR="00991008" w:rsidRPr="002A557D">
        <w:rPr>
          <w:rFonts w:asciiTheme="minorHAnsi" w:hAnsiTheme="minorHAnsi" w:cstheme="minorHAnsi"/>
          <w:sz w:val="22"/>
          <w:szCs w:val="22"/>
        </w:rPr>
        <w:t>Or emailed to:</w:t>
      </w:r>
      <w:r w:rsidR="00E7164F">
        <w:rPr>
          <w:rFonts w:asciiTheme="minorHAnsi" w:hAnsiTheme="minorHAnsi" w:cstheme="minorHAnsi"/>
          <w:sz w:val="22"/>
          <w:szCs w:val="22"/>
        </w:rPr>
        <w:t xml:space="preserve"> </w:t>
      </w:r>
      <w:hyperlink r:id="rId13" w:history="1">
        <w:r w:rsidR="00E21EBF" w:rsidRPr="00CE25B3">
          <w:rPr>
            <w:rStyle w:val="Hyperlink"/>
            <w:rFonts w:asciiTheme="minorHAnsi" w:hAnsiTheme="minorHAnsi" w:cstheme="minorHAnsi"/>
            <w:b/>
            <w:sz w:val="22"/>
            <w:szCs w:val="22"/>
          </w:rPr>
          <w:t>HR.Recruitment@caymanairports</w:t>
        </w:r>
      </w:hyperlink>
      <w:r w:rsidR="00E21EBF">
        <w:rPr>
          <w:rFonts w:asciiTheme="minorHAnsi" w:hAnsiTheme="minorHAnsi" w:cstheme="minorHAnsi"/>
          <w:b/>
          <w:sz w:val="22"/>
          <w:szCs w:val="22"/>
        </w:rPr>
        <w:t>.</w:t>
      </w:r>
    </w:p>
    <w:p w:rsidR="00E21EBF" w:rsidRDefault="00E21EBF" w:rsidP="00E7164F">
      <w:pPr>
        <w:autoSpaceDE w:val="0"/>
        <w:autoSpaceDN w:val="0"/>
        <w:adjustRightInd w:val="0"/>
        <w:rPr>
          <w:rFonts w:asciiTheme="minorHAnsi" w:hAnsiTheme="minorHAnsi" w:cstheme="minorHAnsi"/>
          <w:b/>
          <w:sz w:val="22"/>
          <w:szCs w:val="22"/>
        </w:rPr>
      </w:pPr>
    </w:p>
    <w:p w:rsidR="00E21EBF" w:rsidRDefault="000043E7" w:rsidP="000043E7">
      <w:pPr>
        <w:autoSpaceDE w:val="0"/>
        <w:autoSpaceDN w:val="0"/>
        <w:adjustRightInd w:val="0"/>
        <w:jc w:val="center"/>
        <w:rPr>
          <w:rFonts w:asciiTheme="minorHAnsi" w:hAnsiTheme="minorHAnsi" w:cstheme="minorHAnsi"/>
          <w:b/>
          <w:sz w:val="22"/>
          <w:szCs w:val="22"/>
        </w:rPr>
      </w:pPr>
      <w:r w:rsidRPr="000043E7">
        <w:rPr>
          <w:rFonts w:asciiTheme="minorHAnsi" w:hAnsiTheme="minorHAnsi" w:cstheme="minorHAnsi"/>
          <w:sz w:val="22"/>
          <w:szCs w:val="22"/>
        </w:rPr>
        <w:t>CLOSING DATE for applications</w:t>
      </w:r>
      <w:r>
        <w:rPr>
          <w:rFonts w:asciiTheme="minorHAnsi" w:hAnsiTheme="minorHAnsi" w:cstheme="minorHAnsi"/>
          <w:b/>
          <w:sz w:val="22"/>
          <w:szCs w:val="22"/>
        </w:rPr>
        <w:t xml:space="preserve"> – 15 January 2019</w:t>
      </w:r>
    </w:p>
    <w:p w:rsidR="000043E7" w:rsidRDefault="000043E7" w:rsidP="000043E7">
      <w:pPr>
        <w:autoSpaceDE w:val="0"/>
        <w:autoSpaceDN w:val="0"/>
        <w:adjustRightInd w:val="0"/>
        <w:jc w:val="center"/>
        <w:rPr>
          <w:rFonts w:asciiTheme="minorHAnsi" w:hAnsiTheme="minorHAnsi" w:cstheme="minorHAnsi"/>
          <w:b/>
          <w:sz w:val="22"/>
          <w:szCs w:val="22"/>
        </w:rPr>
      </w:pPr>
    </w:p>
    <w:p w:rsidR="000043E7" w:rsidRPr="00C07930" w:rsidRDefault="000043E7" w:rsidP="000043E7">
      <w:pPr>
        <w:pStyle w:val="BodyTextIndent"/>
        <w:jc w:val="center"/>
        <w:rPr>
          <w:rFonts w:ascii="Calibri" w:hAnsi="Calibri"/>
          <w:sz w:val="21"/>
          <w:szCs w:val="21"/>
        </w:rPr>
      </w:pPr>
      <w:r w:rsidRPr="00C07930">
        <w:rPr>
          <w:rFonts w:ascii="Calibri" w:hAnsi="Calibri"/>
          <w:sz w:val="21"/>
          <w:szCs w:val="21"/>
        </w:rPr>
        <w:t>All applications will be acknowledged, but only qualified shortlisted candidates will be contacted for an interview and assessment.</w:t>
      </w:r>
    </w:p>
    <w:p w:rsidR="000043E7" w:rsidRPr="00C07930" w:rsidRDefault="000043E7" w:rsidP="000043E7">
      <w:pPr>
        <w:pStyle w:val="BodyTextIndent"/>
        <w:ind w:firstLine="720"/>
        <w:jc w:val="center"/>
        <w:rPr>
          <w:rFonts w:ascii="Calibri" w:hAnsi="Calibri"/>
          <w:sz w:val="21"/>
          <w:szCs w:val="21"/>
        </w:rPr>
      </w:pPr>
    </w:p>
    <w:p w:rsidR="000043E7" w:rsidRPr="008614D2" w:rsidRDefault="000043E7" w:rsidP="000043E7">
      <w:pPr>
        <w:pStyle w:val="BodyTextIndent"/>
        <w:ind w:left="0" w:firstLine="720"/>
        <w:rPr>
          <w:rFonts w:ascii="Calibri" w:hAnsi="Calibri"/>
          <w:sz w:val="21"/>
          <w:szCs w:val="21"/>
        </w:rPr>
      </w:pPr>
    </w:p>
    <w:p w:rsidR="000043E7" w:rsidRPr="00E21EBF" w:rsidRDefault="000043E7" w:rsidP="000043E7">
      <w:pPr>
        <w:autoSpaceDE w:val="0"/>
        <w:autoSpaceDN w:val="0"/>
        <w:adjustRightInd w:val="0"/>
        <w:jc w:val="center"/>
        <w:rPr>
          <w:rStyle w:val="Hyperlink"/>
          <w:rFonts w:asciiTheme="minorHAnsi" w:hAnsiTheme="minorHAnsi" w:cstheme="minorHAnsi"/>
          <w:b/>
          <w:sz w:val="22"/>
          <w:szCs w:val="22"/>
        </w:rPr>
      </w:pPr>
      <w:bookmarkStart w:id="0" w:name="_GoBack"/>
      <w:bookmarkEnd w:id="0"/>
    </w:p>
    <w:sectPr w:rsidR="000043E7" w:rsidRPr="00E21EBF" w:rsidSect="001B3927">
      <w:headerReference w:type="default" r:id="rId14"/>
      <w:footerReference w:type="default" r:id="rId15"/>
      <w:pgSz w:w="12240" w:h="15840"/>
      <w:pgMar w:top="432"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BF" w:rsidRDefault="009E71BF">
      <w:r>
        <w:separator/>
      </w:r>
    </w:p>
  </w:endnote>
  <w:endnote w:type="continuationSeparator" w:id="0">
    <w:p w:rsidR="009E71BF" w:rsidRDefault="009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EE" w:rsidRDefault="000043E7" w:rsidP="0079313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BF" w:rsidRDefault="009E71BF">
      <w:r>
        <w:separator/>
      </w:r>
    </w:p>
  </w:footnote>
  <w:footnote w:type="continuationSeparator" w:id="0">
    <w:p w:rsidR="009E71BF" w:rsidRDefault="009E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EE" w:rsidRDefault="000043E7" w:rsidP="00874D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0D5"/>
    <w:multiLevelType w:val="hybridMultilevel"/>
    <w:tmpl w:val="50DA4614"/>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 w15:restartNumberingAfterBreak="0">
    <w:nsid w:val="14193E8B"/>
    <w:multiLevelType w:val="hybridMultilevel"/>
    <w:tmpl w:val="57828154"/>
    <w:lvl w:ilvl="0" w:tplc="0C0C0001">
      <w:start w:val="1"/>
      <w:numFmt w:val="bullet"/>
      <w:lvlText w:val=""/>
      <w:lvlJc w:val="left"/>
      <w:pPr>
        <w:ind w:left="2502" w:hanging="360"/>
      </w:pPr>
      <w:rPr>
        <w:rFonts w:ascii="Symbol" w:hAnsi="Symbol" w:hint="default"/>
      </w:rPr>
    </w:lvl>
    <w:lvl w:ilvl="1" w:tplc="0C0C0003" w:tentative="1">
      <w:start w:val="1"/>
      <w:numFmt w:val="bullet"/>
      <w:lvlText w:val="o"/>
      <w:lvlJc w:val="left"/>
      <w:pPr>
        <w:ind w:left="3582" w:hanging="360"/>
      </w:pPr>
      <w:rPr>
        <w:rFonts w:ascii="Courier New" w:hAnsi="Courier New" w:cs="Courier New" w:hint="default"/>
      </w:rPr>
    </w:lvl>
    <w:lvl w:ilvl="2" w:tplc="0C0C0005" w:tentative="1">
      <w:start w:val="1"/>
      <w:numFmt w:val="bullet"/>
      <w:lvlText w:val=""/>
      <w:lvlJc w:val="left"/>
      <w:pPr>
        <w:ind w:left="4302" w:hanging="360"/>
      </w:pPr>
      <w:rPr>
        <w:rFonts w:ascii="Wingdings" w:hAnsi="Wingdings" w:hint="default"/>
      </w:rPr>
    </w:lvl>
    <w:lvl w:ilvl="3" w:tplc="0C0C0001" w:tentative="1">
      <w:start w:val="1"/>
      <w:numFmt w:val="bullet"/>
      <w:lvlText w:val=""/>
      <w:lvlJc w:val="left"/>
      <w:pPr>
        <w:ind w:left="5022" w:hanging="360"/>
      </w:pPr>
      <w:rPr>
        <w:rFonts w:ascii="Symbol" w:hAnsi="Symbol" w:hint="default"/>
      </w:rPr>
    </w:lvl>
    <w:lvl w:ilvl="4" w:tplc="0C0C0003" w:tentative="1">
      <w:start w:val="1"/>
      <w:numFmt w:val="bullet"/>
      <w:lvlText w:val="o"/>
      <w:lvlJc w:val="left"/>
      <w:pPr>
        <w:ind w:left="5742" w:hanging="360"/>
      </w:pPr>
      <w:rPr>
        <w:rFonts w:ascii="Courier New" w:hAnsi="Courier New" w:cs="Courier New" w:hint="default"/>
      </w:rPr>
    </w:lvl>
    <w:lvl w:ilvl="5" w:tplc="0C0C0005" w:tentative="1">
      <w:start w:val="1"/>
      <w:numFmt w:val="bullet"/>
      <w:lvlText w:val=""/>
      <w:lvlJc w:val="left"/>
      <w:pPr>
        <w:ind w:left="6462" w:hanging="360"/>
      </w:pPr>
      <w:rPr>
        <w:rFonts w:ascii="Wingdings" w:hAnsi="Wingdings" w:hint="default"/>
      </w:rPr>
    </w:lvl>
    <w:lvl w:ilvl="6" w:tplc="0C0C0001" w:tentative="1">
      <w:start w:val="1"/>
      <w:numFmt w:val="bullet"/>
      <w:lvlText w:val=""/>
      <w:lvlJc w:val="left"/>
      <w:pPr>
        <w:ind w:left="7182" w:hanging="360"/>
      </w:pPr>
      <w:rPr>
        <w:rFonts w:ascii="Symbol" w:hAnsi="Symbol" w:hint="default"/>
      </w:rPr>
    </w:lvl>
    <w:lvl w:ilvl="7" w:tplc="0C0C0003" w:tentative="1">
      <w:start w:val="1"/>
      <w:numFmt w:val="bullet"/>
      <w:lvlText w:val="o"/>
      <w:lvlJc w:val="left"/>
      <w:pPr>
        <w:ind w:left="7902" w:hanging="360"/>
      </w:pPr>
      <w:rPr>
        <w:rFonts w:ascii="Courier New" w:hAnsi="Courier New" w:cs="Courier New" w:hint="default"/>
      </w:rPr>
    </w:lvl>
    <w:lvl w:ilvl="8" w:tplc="0C0C0005" w:tentative="1">
      <w:start w:val="1"/>
      <w:numFmt w:val="bullet"/>
      <w:lvlText w:val=""/>
      <w:lvlJc w:val="left"/>
      <w:pPr>
        <w:ind w:left="8622" w:hanging="360"/>
      </w:pPr>
      <w:rPr>
        <w:rFonts w:ascii="Wingdings" w:hAnsi="Wingdings" w:hint="default"/>
      </w:rPr>
    </w:lvl>
  </w:abstractNum>
  <w:abstractNum w:abstractNumId="2" w15:restartNumberingAfterBreak="0">
    <w:nsid w:val="17526AAA"/>
    <w:multiLevelType w:val="hybridMultilevel"/>
    <w:tmpl w:val="7EC0F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9424B1"/>
    <w:multiLevelType w:val="hybridMultilevel"/>
    <w:tmpl w:val="845AE17C"/>
    <w:lvl w:ilvl="0" w:tplc="24090001">
      <w:start w:val="1"/>
      <w:numFmt w:val="bullet"/>
      <w:lvlText w:val=""/>
      <w:lvlJc w:val="left"/>
      <w:pPr>
        <w:ind w:left="2136" w:hanging="360"/>
      </w:pPr>
      <w:rPr>
        <w:rFonts w:ascii="Symbol" w:hAnsi="Symbol" w:hint="default"/>
      </w:rPr>
    </w:lvl>
    <w:lvl w:ilvl="1" w:tplc="24090003" w:tentative="1">
      <w:start w:val="1"/>
      <w:numFmt w:val="bullet"/>
      <w:lvlText w:val="o"/>
      <w:lvlJc w:val="left"/>
      <w:pPr>
        <w:ind w:left="2856" w:hanging="360"/>
      </w:pPr>
      <w:rPr>
        <w:rFonts w:ascii="Courier New" w:hAnsi="Courier New" w:cs="Courier New" w:hint="default"/>
      </w:rPr>
    </w:lvl>
    <w:lvl w:ilvl="2" w:tplc="24090005" w:tentative="1">
      <w:start w:val="1"/>
      <w:numFmt w:val="bullet"/>
      <w:lvlText w:val=""/>
      <w:lvlJc w:val="left"/>
      <w:pPr>
        <w:ind w:left="3576" w:hanging="360"/>
      </w:pPr>
      <w:rPr>
        <w:rFonts w:ascii="Wingdings" w:hAnsi="Wingdings" w:hint="default"/>
      </w:rPr>
    </w:lvl>
    <w:lvl w:ilvl="3" w:tplc="24090001" w:tentative="1">
      <w:start w:val="1"/>
      <w:numFmt w:val="bullet"/>
      <w:lvlText w:val=""/>
      <w:lvlJc w:val="left"/>
      <w:pPr>
        <w:ind w:left="4296" w:hanging="360"/>
      </w:pPr>
      <w:rPr>
        <w:rFonts w:ascii="Symbol" w:hAnsi="Symbol" w:hint="default"/>
      </w:rPr>
    </w:lvl>
    <w:lvl w:ilvl="4" w:tplc="24090003" w:tentative="1">
      <w:start w:val="1"/>
      <w:numFmt w:val="bullet"/>
      <w:lvlText w:val="o"/>
      <w:lvlJc w:val="left"/>
      <w:pPr>
        <w:ind w:left="5016" w:hanging="360"/>
      </w:pPr>
      <w:rPr>
        <w:rFonts w:ascii="Courier New" w:hAnsi="Courier New" w:cs="Courier New" w:hint="default"/>
      </w:rPr>
    </w:lvl>
    <w:lvl w:ilvl="5" w:tplc="24090005" w:tentative="1">
      <w:start w:val="1"/>
      <w:numFmt w:val="bullet"/>
      <w:lvlText w:val=""/>
      <w:lvlJc w:val="left"/>
      <w:pPr>
        <w:ind w:left="5736" w:hanging="360"/>
      </w:pPr>
      <w:rPr>
        <w:rFonts w:ascii="Wingdings" w:hAnsi="Wingdings" w:hint="default"/>
      </w:rPr>
    </w:lvl>
    <w:lvl w:ilvl="6" w:tplc="24090001" w:tentative="1">
      <w:start w:val="1"/>
      <w:numFmt w:val="bullet"/>
      <w:lvlText w:val=""/>
      <w:lvlJc w:val="left"/>
      <w:pPr>
        <w:ind w:left="6456" w:hanging="360"/>
      </w:pPr>
      <w:rPr>
        <w:rFonts w:ascii="Symbol" w:hAnsi="Symbol" w:hint="default"/>
      </w:rPr>
    </w:lvl>
    <w:lvl w:ilvl="7" w:tplc="24090003" w:tentative="1">
      <w:start w:val="1"/>
      <w:numFmt w:val="bullet"/>
      <w:lvlText w:val="o"/>
      <w:lvlJc w:val="left"/>
      <w:pPr>
        <w:ind w:left="7176" w:hanging="360"/>
      </w:pPr>
      <w:rPr>
        <w:rFonts w:ascii="Courier New" w:hAnsi="Courier New" w:cs="Courier New" w:hint="default"/>
      </w:rPr>
    </w:lvl>
    <w:lvl w:ilvl="8" w:tplc="24090005" w:tentative="1">
      <w:start w:val="1"/>
      <w:numFmt w:val="bullet"/>
      <w:lvlText w:val=""/>
      <w:lvlJc w:val="left"/>
      <w:pPr>
        <w:ind w:left="7896" w:hanging="360"/>
      </w:pPr>
      <w:rPr>
        <w:rFonts w:ascii="Wingdings" w:hAnsi="Wingdings" w:hint="default"/>
      </w:rPr>
    </w:lvl>
  </w:abstractNum>
  <w:abstractNum w:abstractNumId="4" w15:restartNumberingAfterBreak="0">
    <w:nsid w:val="24866643"/>
    <w:multiLevelType w:val="hybridMultilevel"/>
    <w:tmpl w:val="A54280BC"/>
    <w:lvl w:ilvl="0" w:tplc="0C0C000F">
      <w:start w:val="1"/>
      <w:numFmt w:val="decimal"/>
      <w:lvlText w:val="%1."/>
      <w:lvlJc w:val="left"/>
      <w:pPr>
        <w:ind w:left="1077" w:hanging="360"/>
      </w:pPr>
    </w:lvl>
    <w:lvl w:ilvl="1" w:tplc="0C0C0019">
      <w:start w:val="1"/>
      <w:numFmt w:val="lowerLetter"/>
      <w:lvlText w:val="%2."/>
      <w:lvlJc w:val="left"/>
      <w:pPr>
        <w:ind w:left="1797" w:hanging="360"/>
      </w:pPr>
    </w:lvl>
    <w:lvl w:ilvl="2" w:tplc="0C0C001B">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5" w15:restartNumberingAfterBreak="0">
    <w:nsid w:val="3B3352B7"/>
    <w:multiLevelType w:val="hybridMultilevel"/>
    <w:tmpl w:val="FCF83B6A"/>
    <w:lvl w:ilvl="0" w:tplc="0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47512A12"/>
    <w:multiLevelType w:val="hybridMultilevel"/>
    <w:tmpl w:val="6E682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647E2C"/>
    <w:multiLevelType w:val="hybridMultilevel"/>
    <w:tmpl w:val="728858DC"/>
    <w:lvl w:ilvl="0" w:tplc="24090001">
      <w:start w:val="1"/>
      <w:numFmt w:val="bullet"/>
      <w:lvlText w:val=""/>
      <w:lvlJc w:val="left"/>
      <w:pPr>
        <w:ind w:left="1077" w:hanging="360"/>
      </w:pPr>
      <w:rPr>
        <w:rFonts w:ascii="Symbol" w:hAnsi="Symbol" w:hint="default"/>
      </w:rPr>
    </w:lvl>
    <w:lvl w:ilvl="1" w:tplc="24090003" w:tentative="1">
      <w:start w:val="1"/>
      <w:numFmt w:val="bullet"/>
      <w:lvlText w:val="o"/>
      <w:lvlJc w:val="left"/>
      <w:pPr>
        <w:ind w:left="1797" w:hanging="360"/>
      </w:pPr>
      <w:rPr>
        <w:rFonts w:ascii="Courier New" w:hAnsi="Courier New" w:cs="Courier New" w:hint="default"/>
      </w:rPr>
    </w:lvl>
    <w:lvl w:ilvl="2" w:tplc="24090005" w:tentative="1">
      <w:start w:val="1"/>
      <w:numFmt w:val="bullet"/>
      <w:lvlText w:val=""/>
      <w:lvlJc w:val="left"/>
      <w:pPr>
        <w:ind w:left="2517" w:hanging="360"/>
      </w:pPr>
      <w:rPr>
        <w:rFonts w:ascii="Wingdings" w:hAnsi="Wingdings" w:hint="default"/>
      </w:rPr>
    </w:lvl>
    <w:lvl w:ilvl="3" w:tplc="24090001" w:tentative="1">
      <w:start w:val="1"/>
      <w:numFmt w:val="bullet"/>
      <w:lvlText w:val=""/>
      <w:lvlJc w:val="left"/>
      <w:pPr>
        <w:ind w:left="3237" w:hanging="360"/>
      </w:pPr>
      <w:rPr>
        <w:rFonts w:ascii="Symbol" w:hAnsi="Symbol" w:hint="default"/>
      </w:rPr>
    </w:lvl>
    <w:lvl w:ilvl="4" w:tplc="24090003" w:tentative="1">
      <w:start w:val="1"/>
      <w:numFmt w:val="bullet"/>
      <w:lvlText w:val="o"/>
      <w:lvlJc w:val="left"/>
      <w:pPr>
        <w:ind w:left="3957" w:hanging="360"/>
      </w:pPr>
      <w:rPr>
        <w:rFonts w:ascii="Courier New" w:hAnsi="Courier New" w:cs="Courier New" w:hint="default"/>
      </w:rPr>
    </w:lvl>
    <w:lvl w:ilvl="5" w:tplc="24090005" w:tentative="1">
      <w:start w:val="1"/>
      <w:numFmt w:val="bullet"/>
      <w:lvlText w:val=""/>
      <w:lvlJc w:val="left"/>
      <w:pPr>
        <w:ind w:left="4677" w:hanging="360"/>
      </w:pPr>
      <w:rPr>
        <w:rFonts w:ascii="Wingdings" w:hAnsi="Wingdings" w:hint="default"/>
      </w:rPr>
    </w:lvl>
    <w:lvl w:ilvl="6" w:tplc="24090001" w:tentative="1">
      <w:start w:val="1"/>
      <w:numFmt w:val="bullet"/>
      <w:lvlText w:val=""/>
      <w:lvlJc w:val="left"/>
      <w:pPr>
        <w:ind w:left="5397" w:hanging="360"/>
      </w:pPr>
      <w:rPr>
        <w:rFonts w:ascii="Symbol" w:hAnsi="Symbol" w:hint="default"/>
      </w:rPr>
    </w:lvl>
    <w:lvl w:ilvl="7" w:tplc="24090003" w:tentative="1">
      <w:start w:val="1"/>
      <w:numFmt w:val="bullet"/>
      <w:lvlText w:val="o"/>
      <w:lvlJc w:val="left"/>
      <w:pPr>
        <w:ind w:left="6117" w:hanging="360"/>
      </w:pPr>
      <w:rPr>
        <w:rFonts w:ascii="Courier New" w:hAnsi="Courier New" w:cs="Courier New" w:hint="default"/>
      </w:rPr>
    </w:lvl>
    <w:lvl w:ilvl="8" w:tplc="24090005" w:tentative="1">
      <w:start w:val="1"/>
      <w:numFmt w:val="bullet"/>
      <w:lvlText w:val=""/>
      <w:lvlJc w:val="left"/>
      <w:pPr>
        <w:ind w:left="6837" w:hanging="360"/>
      </w:pPr>
      <w:rPr>
        <w:rFonts w:ascii="Wingdings" w:hAnsi="Wingdings" w:hint="default"/>
      </w:rPr>
    </w:lvl>
  </w:abstractNum>
  <w:abstractNum w:abstractNumId="8" w15:restartNumberingAfterBreak="0">
    <w:nsid w:val="659C6593"/>
    <w:multiLevelType w:val="hybridMultilevel"/>
    <w:tmpl w:val="73C24F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6EC37AB0"/>
    <w:multiLevelType w:val="hybridMultilevel"/>
    <w:tmpl w:val="215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04B6F"/>
    <w:multiLevelType w:val="hybridMultilevel"/>
    <w:tmpl w:val="34B46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FA2323"/>
    <w:multiLevelType w:val="hybridMultilevel"/>
    <w:tmpl w:val="5EB0E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05AEA"/>
    <w:multiLevelType w:val="hybridMultilevel"/>
    <w:tmpl w:val="6A269A10"/>
    <w:lvl w:ilvl="0" w:tplc="04090001">
      <w:start w:val="1"/>
      <w:numFmt w:val="bullet"/>
      <w:lvlText w:val=""/>
      <w:lvlJc w:val="left"/>
      <w:pPr>
        <w:ind w:left="1080" w:hanging="72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0"/>
  </w:num>
  <w:num w:numId="5">
    <w:abstractNumId w:val="1"/>
  </w:num>
  <w:num w:numId="6">
    <w:abstractNumId w:val="3"/>
  </w:num>
  <w:num w:numId="7">
    <w:abstractNumId w:val="7"/>
  </w:num>
  <w:num w:numId="8">
    <w:abstractNumId w:val="8"/>
  </w:num>
  <w:num w:numId="9">
    <w:abstractNumId w:val="5"/>
  </w:num>
  <w:num w:numId="10">
    <w:abstractNumId w:val="9"/>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D"/>
    <w:rsid w:val="000043E7"/>
    <w:rsid w:val="000047C4"/>
    <w:rsid w:val="00014CBA"/>
    <w:rsid w:val="00060623"/>
    <w:rsid w:val="00064050"/>
    <w:rsid w:val="000B1F1D"/>
    <w:rsid w:val="000C0DC7"/>
    <w:rsid w:val="00100D3D"/>
    <w:rsid w:val="00103A77"/>
    <w:rsid w:val="001408E6"/>
    <w:rsid w:val="0014338E"/>
    <w:rsid w:val="00152D25"/>
    <w:rsid w:val="00153EE4"/>
    <w:rsid w:val="001733E5"/>
    <w:rsid w:val="0017375A"/>
    <w:rsid w:val="001A6D41"/>
    <w:rsid w:val="001B3927"/>
    <w:rsid w:val="001D2F66"/>
    <w:rsid w:val="00212A78"/>
    <w:rsid w:val="002310F6"/>
    <w:rsid w:val="00287B99"/>
    <w:rsid w:val="00291F2A"/>
    <w:rsid w:val="002966C5"/>
    <w:rsid w:val="00297441"/>
    <w:rsid w:val="002A23F9"/>
    <w:rsid w:val="002A557D"/>
    <w:rsid w:val="002B6A12"/>
    <w:rsid w:val="002C3BE3"/>
    <w:rsid w:val="00362E4C"/>
    <w:rsid w:val="00381A0F"/>
    <w:rsid w:val="00391B37"/>
    <w:rsid w:val="00393958"/>
    <w:rsid w:val="003C20E2"/>
    <w:rsid w:val="00406961"/>
    <w:rsid w:val="0041714F"/>
    <w:rsid w:val="00443824"/>
    <w:rsid w:val="00464BCC"/>
    <w:rsid w:val="004737EB"/>
    <w:rsid w:val="004B4BA9"/>
    <w:rsid w:val="004B5DE1"/>
    <w:rsid w:val="004E091E"/>
    <w:rsid w:val="004E5723"/>
    <w:rsid w:val="00524615"/>
    <w:rsid w:val="0053672A"/>
    <w:rsid w:val="005408C0"/>
    <w:rsid w:val="00544975"/>
    <w:rsid w:val="005562FB"/>
    <w:rsid w:val="00572224"/>
    <w:rsid w:val="005811F7"/>
    <w:rsid w:val="0059291F"/>
    <w:rsid w:val="00594FAF"/>
    <w:rsid w:val="005A6E17"/>
    <w:rsid w:val="005F7238"/>
    <w:rsid w:val="006142F0"/>
    <w:rsid w:val="00634180"/>
    <w:rsid w:val="00635594"/>
    <w:rsid w:val="006440E9"/>
    <w:rsid w:val="00657143"/>
    <w:rsid w:val="006711C3"/>
    <w:rsid w:val="00693E6A"/>
    <w:rsid w:val="00695064"/>
    <w:rsid w:val="006A0501"/>
    <w:rsid w:val="006B656C"/>
    <w:rsid w:val="006F568C"/>
    <w:rsid w:val="00707063"/>
    <w:rsid w:val="00724E2B"/>
    <w:rsid w:val="0073289B"/>
    <w:rsid w:val="00762859"/>
    <w:rsid w:val="00805286"/>
    <w:rsid w:val="00805DA9"/>
    <w:rsid w:val="00832EC8"/>
    <w:rsid w:val="00837429"/>
    <w:rsid w:val="008554A6"/>
    <w:rsid w:val="008E030E"/>
    <w:rsid w:val="0090141F"/>
    <w:rsid w:val="0091724B"/>
    <w:rsid w:val="00934A7D"/>
    <w:rsid w:val="00937BA1"/>
    <w:rsid w:val="00963EDC"/>
    <w:rsid w:val="00991008"/>
    <w:rsid w:val="00995377"/>
    <w:rsid w:val="009E71BF"/>
    <w:rsid w:val="00A10BC2"/>
    <w:rsid w:val="00A1473A"/>
    <w:rsid w:val="00AA39A3"/>
    <w:rsid w:val="00AD5CBB"/>
    <w:rsid w:val="00B149D9"/>
    <w:rsid w:val="00B2558F"/>
    <w:rsid w:val="00B53A30"/>
    <w:rsid w:val="00B54C5D"/>
    <w:rsid w:val="00B76150"/>
    <w:rsid w:val="00BD6067"/>
    <w:rsid w:val="00BE14CD"/>
    <w:rsid w:val="00C14198"/>
    <w:rsid w:val="00C17DD7"/>
    <w:rsid w:val="00C43927"/>
    <w:rsid w:val="00CA32FC"/>
    <w:rsid w:val="00CB7BA1"/>
    <w:rsid w:val="00D153E5"/>
    <w:rsid w:val="00D214C9"/>
    <w:rsid w:val="00D52E0E"/>
    <w:rsid w:val="00D65F81"/>
    <w:rsid w:val="00D6725A"/>
    <w:rsid w:val="00D73918"/>
    <w:rsid w:val="00D97949"/>
    <w:rsid w:val="00DC41D1"/>
    <w:rsid w:val="00DD2B17"/>
    <w:rsid w:val="00DD50E3"/>
    <w:rsid w:val="00DD6389"/>
    <w:rsid w:val="00DD6808"/>
    <w:rsid w:val="00E21EBF"/>
    <w:rsid w:val="00E4171B"/>
    <w:rsid w:val="00E55997"/>
    <w:rsid w:val="00E7164F"/>
    <w:rsid w:val="00E72B53"/>
    <w:rsid w:val="00E82537"/>
    <w:rsid w:val="00E8312D"/>
    <w:rsid w:val="00EA057D"/>
    <w:rsid w:val="00EA09E2"/>
    <w:rsid w:val="00EA2D0C"/>
    <w:rsid w:val="00EE3FF4"/>
    <w:rsid w:val="00F041D5"/>
    <w:rsid w:val="00F07947"/>
    <w:rsid w:val="00F13E51"/>
    <w:rsid w:val="00F176BB"/>
    <w:rsid w:val="00F22FA8"/>
    <w:rsid w:val="00F24C5F"/>
    <w:rsid w:val="00FA3A16"/>
    <w:rsid w:val="00FA7E21"/>
    <w:rsid w:val="00FF6B5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6985D32-152D-4394-B526-1B76F27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27"/>
    <w:rPr>
      <w:sz w:val="24"/>
      <w:szCs w:val="24"/>
      <w:lang w:val="en-US" w:eastAsia="en-US"/>
    </w:rPr>
  </w:style>
  <w:style w:type="paragraph" w:styleId="Heading1">
    <w:name w:val="heading 1"/>
    <w:basedOn w:val="Normal"/>
    <w:next w:val="Normal"/>
    <w:qFormat/>
    <w:rsid w:val="001B3927"/>
    <w:pPr>
      <w:keepNext/>
      <w:ind w:left="720"/>
      <w:jc w:val="both"/>
      <w:outlineLvl w:val="0"/>
    </w:pPr>
    <w:rPr>
      <w:rFonts w:ascii="Garamond" w:hAnsi="Garamond"/>
      <w:b/>
      <w:bCs/>
      <w:i/>
      <w:iCs/>
    </w:rPr>
  </w:style>
  <w:style w:type="paragraph" w:styleId="Heading2">
    <w:name w:val="heading 2"/>
    <w:basedOn w:val="Normal"/>
    <w:next w:val="Normal"/>
    <w:qFormat/>
    <w:rsid w:val="001B3927"/>
    <w:pPr>
      <w:keepNext/>
      <w:ind w:left="720"/>
      <w:jc w:val="center"/>
      <w:outlineLvl w:val="1"/>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3927"/>
    <w:pPr>
      <w:ind w:left="720"/>
      <w:jc w:val="both"/>
    </w:pPr>
  </w:style>
  <w:style w:type="paragraph" w:styleId="BodyTextIndent2">
    <w:name w:val="Body Text Indent 2"/>
    <w:basedOn w:val="Normal"/>
    <w:rsid w:val="001B3927"/>
    <w:pPr>
      <w:ind w:left="720"/>
    </w:pPr>
    <w:rPr>
      <w:rFonts w:ascii="Garamond" w:hAnsi="Garamond"/>
    </w:rPr>
  </w:style>
  <w:style w:type="paragraph" w:styleId="BalloonText">
    <w:name w:val="Balloon Text"/>
    <w:basedOn w:val="Normal"/>
    <w:link w:val="BalloonTextChar"/>
    <w:rsid w:val="00544975"/>
    <w:rPr>
      <w:rFonts w:ascii="Tahoma" w:hAnsi="Tahoma" w:cs="Tahoma"/>
      <w:sz w:val="16"/>
      <w:szCs w:val="16"/>
    </w:rPr>
  </w:style>
  <w:style w:type="character" w:customStyle="1" w:styleId="BalloonTextChar">
    <w:name w:val="Balloon Text Char"/>
    <w:basedOn w:val="DefaultParagraphFont"/>
    <w:link w:val="BalloonText"/>
    <w:rsid w:val="00544975"/>
    <w:rPr>
      <w:rFonts w:ascii="Tahoma" w:hAnsi="Tahoma" w:cs="Tahoma"/>
      <w:sz w:val="16"/>
      <w:szCs w:val="16"/>
      <w:lang w:val="en-US" w:eastAsia="en-US"/>
    </w:rPr>
  </w:style>
  <w:style w:type="paragraph" w:customStyle="1" w:styleId="PMM">
    <w:name w:val="PMM"/>
    <w:basedOn w:val="BodyText"/>
    <w:qFormat/>
    <w:rsid w:val="00DD6389"/>
    <w:pPr>
      <w:spacing w:before="120" w:line="288" w:lineRule="auto"/>
    </w:pPr>
    <w:rPr>
      <w:rFonts w:ascii="Arial" w:hAnsi="Arial" w:cs="Arial"/>
      <w:sz w:val="22"/>
      <w:szCs w:val="22"/>
    </w:rPr>
  </w:style>
  <w:style w:type="paragraph" w:styleId="BodyText">
    <w:name w:val="Body Text"/>
    <w:basedOn w:val="Normal"/>
    <w:link w:val="BodyTextChar"/>
    <w:rsid w:val="00DD6389"/>
    <w:pPr>
      <w:spacing w:after="120"/>
    </w:pPr>
  </w:style>
  <w:style w:type="character" w:customStyle="1" w:styleId="BodyTextChar">
    <w:name w:val="Body Text Char"/>
    <w:basedOn w:val="DefaultParagraphFont"/>
    <w:link w:val="BodyText"/>
    <w:rsid w:val="00DD6389"/>
    <w:rPr>
      <w:sz w:val="24"/>
      <w:szCs w:val="24"/>
      <w:lang w:val="en-US" w:eastAsia="en-US"/>
    </w:rPr>
  </w:style>
  <w:style w:type="paragraph" w:styleId="ListParagraph">
    <w:name w:val="List Paragraph"/>
    <w:basedOn w:val="Normal"/>
    <w:uiPriority w:val="34"/>
    <w:qFormat/>
    <w:rsid w:val="00991008"/>
    <w:pPr>
      <w:ind w:left="720"/>
      <w:jc w:val="both"/>
    </w:pPr>
    <w:rPr>
      <w:rFonts w:ascii="Arial" w:hAnsi="Arial"/>
      <w:spacing w:val="-5"/>
      <w:sz w:val="20"/>
      <w:szCs w:val="20"/>
    </w:rPr>
  </w:style>
  <w:style w:type="paragraph" w:styleId="Header">
    <w:name w:val="header"/>
    <w:basedOn w:val="Normal"/>
    <w:link w:val="HeaderChar"/>
    <w:rsid w:val="00991008"/>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rsid w:val="00991008"/>
    <w:rPr>
      <w:rFonts w:ascii="Arial" w:hAnsi="Arial"/>
      <w:spacing w:val="-5"/>
      <w:lang w:val="en-US" w:eastAsia="en-US"/>
    </w:rPr>
  </w:style>
  <w:style w:type="paragraph" w:styleId="Footer">
    <w:name w:val="footer"/>
    <w:basedOn w:val="Normal"/>
    <w:link w:val="FooterChar"/>
    <w:uiPriority w:val="99"/>
    <w:rsid w:val="00991008"/>
    <w:pPr>
      <w:tabs>
        <w:tab w:val="center" w:pos="4320"/>
        <w:tab w:val="right" w:pos="8640"/>
      </w:tabs>
      <w:jc w:val="both"/>
    </w:pPr>
    <w:rPr>
      <w:rFonts w:ascii="Arial" w:hAnsi="Arial"/>
      <w:spacing w:val="-5"/>
      <w:sz w:val="20"/>
      <w:szCs w:val="20"/>
    </w:rPr>
  </w:style>
  <w:style w:type="character" w:customStyle="1" w:styleId="FooterChar">
    <w:name w:val="Footer Char"/>
    <w:basedOn w:val="DefaultParagraphFont"/>
    <w:link w:val="Footer"/>
    <w:uiPriority w:val="99"/>
    <w:rsid w:val="00991008"/>
    <w:rPr>
      <w:rFonts w:ascii="Arial" w:hAnsi="Arial"/>
      <w:spacing w:val="-5"/>
      <w:lang w:val="en-US" w:eastAsia="en-US"/>
    </w:rPr>
  </w:style>
  <w:style w:type="character" w:styleId="Hyperlink">
    <w:name w:val="Hyperlink"/>
    <w:basedOn w:val="DefaultParagraphFont"/>
    <w:unhideWhenUsed/>
    <w:rsid w:val="0099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Recruitment@caymanair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ymanairpor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D893-6041-439A-8869-DB4972A9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5B2504F6</Template>
  <TotalTime>1</TotalTime>
  <Pages>2</Pages>
  <Words>534</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May 06, 2002</vt:lpstr>
    </vt:vector>
  </TitlesOfParts>
  <Company>CAA</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06, 2002</dc:title>
  <dc:creator>paula</dc:creator>
  <cp:lastModifiedBy>Lena Thorpe</cp:lastModifiedBy>
  <cp:revision>2</cp:revision>
  <cp:lastPrinted>2017-06-16T17:39:00Z</cp:lastPrinted>
  <dcterms:created xsi:type="dcterms:W3CDTF">2018-11-19T20:58:00Z</dcterms:created>
  <dcterms:modified xsi:type="dcterms:W3CDTF">2018-11-19T20:58:00Z</dcterms:modified>
</cp:coreProperties>
</file>